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B5" w:rsidRPr="00816898" w:rsidRDefault="007A1FF9" w:rsidP="007A1FF9">
      <w:pPr>
        <w:jc w:val="center"/>
        <w:rPr>
          <w:b/>
        </w:rPr>
      </w:pPr>
      <w:r w:rsidRPr="007A1FF9">
        <w:rPr>
          <w:b/>
        </w:rPr>
        <w:t xml:space="preserve">Заявка на </w:t>
      </w:r>
      <w:r w:rsidR="003252BA">
        <w:rPr>
          <w:b/>
        </w:rPr>
        <w:t xml:space="preserve">рекламный </w:t>
      </w:r>
      <w:proofErr w:type="spellStart"/>
      <w:r w:rsidR="003252BA">
        <w:rPr>
          <w:b/>
        </w:rPr>
        <w:t>тур+круиз</w:t>
      </w:r>
      <w:proofErr w:type="spellEnd"/>
      <w:r w:rsidR="00816898">
        <w:rPr>
          <w:b/>
        </w:rPr>
        <w:t xml:space="preserve"> по Персидскому заливу </w:t>
      </w:r>
      <w:r w:rsidR="00816898">
        <w:rPr>
          <w:b/>
          <w:lang w:val="en-US"/>
        </w:rPr>
        <w:t>Costa</w:t>
      </w:r>
      <w:r w:rsidR="00816898" w:rsidRPr="00816898">
        <w:rPr>
          <w:b/>
        </w:rPr>
        <w:t xml:space="preserve"> </w:t>
      </w:r>
      <w:r w:rsidR="00816898">
        <w:rPr>
          <w:b/>
          <w:lang w:val="en-US"/>
        </w:rPr>
        <w:t>Diadema</w:t>
      </w:r>
    </w:p>
    <w:tbl>
      <w:tblPr>
        <w:tblStyle w:val="a4"/>
        <w:tblW w:w="0" w:type="auto"/>
        <w:tblLook w:val="04A0"/>
      </w:tblPr>
      <w:tblGrid>
        <w:gridCol w:w="1826"/>
        <w:gridCol w:w="1826"/>
        <w:gridCol w:w="5919"/>
      </w:tblGrid>
      <w:tr w:rsidR="003252BA" w:rsidTr="00D4371E">
        <w:tc>
          <w:tcPr>
            <w:tcW w:w="3652" w:type="dxa"/>
            <w:gridSpan w:val="2"/>
            <w:vAlign w:val="center"/>
          </w:tcPr>
          <w:p w:rsidR="003252BA" w:rsidRDefault="003252BA" w:rsidP="003252BA">
            <w:r>
              <w:t>Дата круиза</w:t>
            </w:r>
          </w:p>
        </w:tc>
        <w:tc>
          <w:tcPr>
            <w:tcW w:w="5919" w:type="dxa"/>
          </w:tcPr>
          <w:p w:rsidR="003252BA" w:rsidRPr="00816898" w:rsidRDefault="00816898" w:rsidP="0081689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3D5F0E">
              <w:t>.</w:t>
            </w:r>
            <w:r>
              <w:rPr>
                <w:lang w:val="en-US"/>
              </w:rPr>
              <w:t>0</w:t>
            </w:r>
            <w:r w:rsidR="003D5F0E">
              <w:t>1.20</w:t>
            </w:r>
            <w:r>
              <w:rPr>
                <w:lang w:val="en-US"/>
              </w:rPr>
              <w:t>20</w:t>
            </w:r>
          </w:p>
        </w:tc>
      </w:tr>
      <w:tr w:rsidR="007A1FF9" w:rsidTr="007A1FF9">
        <w:tc>
          <w:tcPr>
            <w:tcW w:w="3652" w:type="dxa"/>
            <w:gridSpan w:val="2"/>
          </w:tcPr>
          <w:p w:rsidR="007A1FF9" w:rsidRDefault="007A1FF9" w:rsidP="007A1FF9">
            <w:r>
              <w:t>Название агентства</w:t>
            </w:r>
          </w:p>
        </w:tc>
        <w:tc>
          <w:tcPr>
            <w:tcW w:w="5919" w:type="dxa"/>
          </w:tcPr>
          <w:p w:rsidR="007A1FF9" w:rsidRDefault="007A1FF9" w:rsidP="007A1FF9"/>
        </w:tc>
      </w:tr>
      <w:tr w:rsidR="007A1FF9" w:rsidTr="007A1FF9">
        <w:tc>
          <w:tcPr>
            <w:tcW w:w="3652" w:type="dxa"/>
            <w:gridSpan w:val="2"/>
          </w:tcPr>
          <w:p w:rsidR="007A1FF9" w:rsidRDefault="007A1FF9" w:rsidP="007A1FF9">
            <w:r>
              <w:t>Город</w:t>
            </w:r>
          </w:p>
        </w:tc>
        <w:tc>
          <w:tcPr>
            <w:tcW w:w="5919" w:type="dxa"/>
          </w:tcPr>
          <w:p w:rsidR="007A1FF9" w:rsidRDefault="007A1FF9" w:rsidP="007A1FF9"/>
        </w:tc>
      </w:tr>
      <w:tr w:rsidR="007A1FF9" w:rsidTr="007A1FF9">
        <w:tc>
          <w:tcPr>
            <w:tcW w:w="3652" w:type="dxa"/>
            <w:gridSpan w:val="2"/>
          </w:tcPr>
          <w:p w:rsidR="007A1FF9" w:rsidRDefault="007A1FF9" w:rsidP="007A1FF9">
            <w:r>
              <w:t>ФИО участника</w:t>
            </w:r>
            <w:r w:rsidR="00E81AC2">
              <w:t xml:space="preserve"> (в том числе на латинице)</w:t>
            </w:r>
          </w:p>
        </w:tc>
        <w:tc>
          <w:tcPr>
            <w:tcW w:w="5919" w:type="dxa"/>
          </w:tcPr>
          <w:p w:rsidR="007A1FF9" w:rsidRDefault="007A1FF9" w:rsidP="007A1FF9"/>
        </w:tc>
      </w:tr>
      <w:tr w:rsidR="007A1FF9" w:rsidTr="007A1FF9">
        <w:tc>
          <w:tcPr>
            <w:tcW w:w="3652" w:type="dxa"/>
            <w:gridSpan w:val="2"/>
          </w:tcPr>
          <w:p w:rsidR="007A1FF9" w:rsidRDefault="007A1FF9" w:rsidP="007A1FF9">
            <w:r>
              <w:t>Должность</w:t>
            </w:r>
            <w:r w:rsidR="00497C91">
              <w:t xml:space="preserve"> </w:t>
            </w:r>
          </w:p>
        </w:tc>
        <w:tc>
          <w:tcPr>
            <w:tcW w:w="5919" w:type="dxa"/>
          </w:tcPr>
          <w:p w:rsidR="007A1FF9" w:rsidRDefault="007A1FF9" w:rsidP="007A1FF9"/>
        </w:tc>
      </w:tr>
      <w:tr w:rsidR="00E81AC2" w:rsidTr="007A1FF9">
        <w:tc>
          <w:tcPr>
            <w:tcW w:w="3652" w:type="dxa"/>
            <w:gridSpan w:val="2"/>
          </w:tcPr>
          <w:p w:rsidR="00E81AC2" w:rsidRPr="00E81AC2" w:rsidRDefault="00E81AC2" w:rsidP="007A1FF9">
            <w:r>
              <w:t>Дата рождения</w:t>
            </w:r>
          </w:p>
        </w:tc>
        <w:tc>
          <w:tcPr>
            <w:tcW w:w="5919" w:type="dxa"/>
          </w:tcPr>
          <w:p w:rsidR="00E81AC2" w:rsidRDefault="00E81AC2" w:rsidP="007A1FF9"/>
        </w:tc>
      </w:tr>
      <w:tr w:rsidR="00497C91" w:rsidTr="007A1FF9">
        <w:tc>
          <w:tcPr>
            <w:tcW w:w="3652" w:type="dxa"/>
            <w:gridSpan w:val="2"/>
          </w:tcPr>
          <w:p w:rsidR="00497C91" w:rsidRDefault="003252BA" w:rsidP="003252BA">
            <w:r>
              <w:t>С</w:t>
            </w:r>
            <w:r w:rsidR="00716C94">
              <w:t>ерия</w:t>
            </w:r>
            <w:r>
              <w:t xml:space="preserve"> и</w:t>
            </w:r>
            <w:r w:rsidR="00716C94">
              <w:t xml:space="preserve"> номер</w:t>
            </w:r>
            <w:r>
              <w:t xml:space="preserve"> загранпаспорта</w:t>
            </w:r>
          </w:p>
        </w:tc>
        <w:tc>
          <w:tcPr>
            <w:tcW w:w="5919" w:type="dxa"/>
          </w:tcPr>
          <w:p w:rsidR="00497C91" w:rsidRDefault="00497C91" w:rsidP="007A1FF9"/>
        </w:tc>
      </w:tr>
      <w:tr w:rsidR="003252BA" w:rsidTr="007A1FF9">
        <w:tc>
          <w:tcPr>
            <w:tcW w:w="3652" w:type="dxa"/>
            <w:gridSpan w:val="2"/>
          </w:tcPr>
          <w:p w:rsidR="003252BA" w:rsidRDefault="003252BA" w:rsidP="003252BA">
            <w:r>
              <w:t>Срок действия паспорта</w:t>
            </w:r>
          </w:p>
        </w:tc>
        <w:tc>
          <w:tcPr>
            <w:tcW w:w="5919" w:type="dxa"/>
          </w:tcPr>
          <w:p w:rsidR="003252BA" w:rsidRDefault="003252BA" w:rsidP="007A1FF9"/>
        </w:tc>
      </w:tr>
      <w:tr w:rsidR="007A1FF9" w:rsidTr="007A1FF9">
        <w:tc>
          <w:tcPr>
            <w:tcW w:w="3652" w:type="dxa"/>
            <w:gridSpan w:val="2"/>
          </w:tcPr>
          <w:p w:rsidR="007A1FF9" w:rsidRDefault="007A1FF9" w:rsidP="007A1FF9">
            <w:r>
              <w:t>Контактный телефон</w:t>
            </w:r>
          </w:p>
        </w:tc>
        <w:tc>
          <w:tcPr>
            <w:tcW w:w="5919" w:type="dxa"/>
          </w:tcPr>
          <w:p w:rsidR="007A1FF9" w:rsidRDefault="007A1FF9" w:rsidP="007A1FF9"/>
        </w:tc>
      </w:tr>
      <w:tr w:rsidR="007A1FF9" w:rsidTr="007A1FF9">
        <w:tc>
          <w:tcPr>
            <w:tcW w:w="3652" w:type="dxa"/>
            <w:gridSpan w:val="2"/>
          </w:tcPr>
          <w:p w:rsidR="007A1FF9" w:rsidRDefault="007A1FF9" w:rsidP="007A1FF9">
            <w:r w:rsidRPr="007A1FF9">
              <w:rPr>
                <w:lang w:val="en-US"/>
              </w:rPr>
              <w:t>E</w:t>
            </w:r>
            <w:r w:rsidRPr="00F42F69">
              <w:t>-</w:t>
            </w:r>
            <w:r w:rsidRPr="007A1FF9">
              <w:rPr>
                <w:lang w:val="en-US"/>
              </w:rPr>
              <w:t>mail</w:t>
            </w:r>
          </w:p>
        </w:tc>
        <w:tc>
          <w:tcPr>
            <w:tcW w:w="5919" w:type="dxa"/>
          </w:tcPr>
          <w:p w:rsidR="007A1FF9" w:rsidRDefault="007A1FF9" w:rsidP="007A1FF9"/>
        </w:tc>
      </w:tr>
      <w:tr w:rsidR="00816898" w:rsidTr="00526E6B">
        <w:tc>
          <w:tcPr>
            <w:tcW w:w="1826" w:type="dxa"/>
            <w:vMerge w:val="restart"/>
          </w:tcPr>
          <w:p w:rsidR="00816898" w:rsidRPr="00CF5F18" w:rsidRDefault="00816898" w:rsidP="007A1FF9">
            <w:r>
              <w:t>Категория каюты:</w:t>
            </w:r>
          </w:p>
        </w:tc>
        <w:tc>
          <w:tcPr>
            <w:tcW w:w="1826" w:type="dxa"/>
          </w:tcPr>
          <w:p w:rsidR="00816898" w:rsidRPr="00816898" w:rsidRDefault="00816898" w:rsidP="007A1FF9">
            <w:r>
              <w:t xml:space="preserve">Внутренняя </w:t>
            </w:r>
          </w:p>
        </w:tc>
        <w:tc>
          <w:tcPr>
            <w:tcW w:w="5919" w:type="dxa"/>
          </w:tcPr>
          <w:p w:rsidR="00816898" w:rsidRDefault="00816898" w:rsidP="007A1FF9"/>
        </w:tc>
      </w:tr>
      <w:tr w:rsidR="00816898" w:rsidTr="00526E6B">
        <w:tc>
          <w:tcPr>
            <w:tcW w:w="1826" w:type="dxa"/>
            <w:vMerge/>
          </w:tcPr>
          <w:p w:rsidR="00816898" w:rsidRDefault="00816898" w:rsidP="007A1FF9"/>
        </w:tc>
        <w:tc>
          <w:tcPr>
            <w:tcW w:w="1826" w:type="dxa"/>
          </w:tcPr>
          <w:p w:rsidR="00816898" w:rsidRPr="003D5F0E" w:rsidRDefault="00816898" w:rsidP="009B3AAC">
            <w:r>
              <w:t>С окном</w:t>
            </w:r>
          </w:p>
        </w:tc>
        <w:tc>
          <w:tcPr>
            <w:tcW w:w="5919" w:type="dxa"/>
          </w:tcPr>
          <w:p w:rsidR="00816898" w:rsidRDefault="00816898" w:rsidP="007A1FF9"/>
        </w:tc>
      </w:tr>
      <w:tr w:rsidR="00816898" w:rsidTr="00526E6B">
        <w:tc>
          <w:tcPr>
            <w:tcW w:w="1826" w:type="dxa"/>
            <w:vMerge/>
          </w:tcPr>
          <w:p w:rsidR="00816898" w:rsidRDefault="00816898" w:rsidP="007A1FF9"/>
        </w:tc>
        <w:tc>
          <w:tcPr>
            <w:tcW w:w="1826" w:type="dxa"/>
          </w:tcPr>
          <w:p w:rsidR="00816898" w:rsidRDefault="00816898" w:rsidP="00273167">
            <w:r>
              <w:t>С балконом</w:t>
            </w:r>
          </w:p>
        </w:tc>
        <w:tc>
          <w:tcPr>
            <w:tcW w:w="5919" w:type="dxa"/>
          </w:tcPr>
          <w:p w:rsidR="00816898" w:rsidRDefault="00816898" w:rsidP="007A1FF9"/>
        </w:tc>
      </w:tr>
    </w:tbl>
    <w:p w:rsidR="00497C91" w:rsidRDefault="00497C91" w:rsidP="00497C91">
      <w:pPr>
        <w:spacing w:after="0"/>
      </w:pPr>
    </w:p>
    <w:p w:rsidR="00497C91" w:rsidRDefault="003252BA" w:rsidP="00497C91">
      <w:pPr>
        <w:pStyle w:val="a3"/>
        <w:numPr>
          <w:ilvl w:val="0"/>
          <w:numId w:val="3"/>
        </w:numPr>
        <w:spacing w:after="0"/>
      </w:pPr>
      <w:r>
        <w:t xml:space="preserve">Оплата рекламного тура производится в </w:t>
      </w:r>
      <w:proofErr w:type="gramStart"/>
      <w:r>
        <w:t>следующем</w:t>
      </w:r>
      <w:proofErr w:type="gramEnd"/>
      <w:r>
        <w:t xml:space="preserve"> порядке:</w:t>
      </w:r>
    </w:p>
    <w:p w:rsidR="003252BA" w:rsidRDefault="003252BA" w:rsidP="003252BA">
      <w:pPr>
        <w:pStyle w:val="a3"/>
        <w:spacing w:after="0"/>
      </w:pPr>
      <w:r>
        <w:t>Депозит в размере 30% от стоимости тура.</w:t>
      </w:r>
    </w:p>
    <w:p w:rsidR="003252BA" w:rsidRDefault="003252BA" w:rsidP="003252BA">
      <w:pPr>
        <w:pStyle w:val="a3"/>
        <w:spacing w:after="0"/>
      </w:pPr>
      <w:r>
        <w:t>Финальная оплата за 2,5 месяца до начала тура</w:t>
      </w:r>
    </w:p>
    <w:p w:rsidR="003252BA" w:rsidRDefault="003252BA" w:rsidP="003252BA">
      <w:pPr>
        <w:pStyle w:val="a3"/>
        <w:numPr>
          <w:ilvl w:val="0"/>
          <w:numId w:val="3"/>
        </w:numPr>
        <w:spacing w:after="0"/>
      </w:pPr>
      <w:r>
        <w:t>В случае оплаты рекламного тура менее чем за 2,5 месяца – производится 100% оплата.</w:t>
      </w:r>
    </w:p>
    <w:sectPr w:rsidR="003252BA" w:rsidSect="0080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0CA"/>
    <w:multiLevelType w:val="hybridMultilevel"/>
    <w:tmpl w:val="9F06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F2DDB"/>
    <w:multiLevelType w:val="hybridMultilevel"/>
    <w:tmpl w:val="F108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5F5A"/>
    <w:multiLevelType w:val="hybridMultilevel"/>
    <w:tmpl w:val="84A2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FF9"/>
    <w:rsid w:val="00036E71"/>
    <w:rsid w:val="0005628F"/>
    <w:rsid w:val="0007751F"/>
    <w:rsid w:val="002D5497"/>
    <w:rsid w:val="002E6C51"/>
    <w:rsid w:val="003252BA"/>
    <w:rsid w:val="003D5F0E"/>
    <w:rsid w:val="00497C91"/>
    <w:rsid w:val="00526F58"/>
    <w:rsid w:val="00716C94"/>
    <w:rsid w:val="00787C12"/>
    <w:rsid w:val="00796483"/>
    <w:rsid w:val="007A1FF9"/>
    <w:rsid w:val="008010B5"/>
    <w:rsid w:val="00816898"/>
    <w:rsid w:val="00970F31"/>
    <w:rsid w:val="00CA0177"/>
    <w:rsid w:val="00CF5F18"/>
    <w:rsid w:val="00D61D62"/>
    <w:rsid w:val="00E8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F9"/>
    <w:pPr>
      <w:ind w:left="720"/>
      <w:contextualSpacing/>
    </w:pPr>
  </w:style>
  <w:style w:type="table" w:styleId="a4">
    <w:name w:val="Table Grid"/>
    <w:basedOn w:val="a1"/>
    <w:uiPriority w:val="59"/>
    <w:rsid w:val="007A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cruise2</dc:creator>
  <cp:keywords/>
  <dc:description/>
  <cp:lastModifiedBy>cruise2</cp:lastModifiedBy>
  <cp:revision>4</cp:revision>
  <dcterms:created xsi:type="dcterms:W3CDTF">2016-07-20T11:48:00Z</dcterms:created>
  <dcterms:modified xsi:type="dcterms:W3CDTF">2019-07-26T07:15:00Z</dcterms:modified>
</cp:coreProperties>
</file>