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76" w:rsidRPr="00F172AF" w:rsidRDefault="004820EC">
      <w:pPr>
        <w:rPr>
          <w:rFonts w:ascii="YanusC" w:hAnsi="YanusC"/>
          <w:b/>
          <w:color w:val="3E003E"/>
          <w:sz w:val="8"/>
          <w:szCs w:val="8"/>
          <w:lang w:val="en-US"/>
        </w:rPr>
      </w:pPr>
      <w:r>
        <w:rPr>
          <w:noProof/>
        </w:rPr>
        <w:drawing>
          <wp:anchor distT="0" distB="0" distL="114300" distR="114300" simplePos="0" relativeHeight="251657728" behindDoc="1" locked="0" layoutInCell="1" allowOverlap="1">
            <wp:simplePos x="0" y="0"/>
            <wp:positionH relativeFrom="margin">
              <wp:posOffset>-76200</wp:posOffset>
            </wp:positionH>
            <wp:positionV relativeFrom="margin">
              <wp:posOffset>-142875</wp:posOffset>
            </wp:positionV>
            <wp:extent cx="2286000" cy="559435"/>
            <wp:effectExtent l="19050" t="0" r="0" b="0"/>
            <wp:wrapNone/>
            <wp:docPr id="7" name="Рисунок 7" descr="kt_logo_rus_ree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_logo_rus_reestr"/>
                    <pic:cNvPicPr>
                      <a:picLocks noChangeAspect="1" noChangeArrowheads="1"/>
                    </pic:cNvPicPr>
                  </pic:nvPicPr>
                  <pic:blipFill>
                    <a:blip r:embed="rId5" cstate="print"/>
                    <a:srcRect/>
                    <a:stretch>
                      <a:fillRect/>
                    </a:stretch>
                  </pic:blipFill>
                  <pic:spPr bwMode="auto">
                    <a:xfrm>
                      <a:off x="0" y="0"/>
                      <a:ext cx="2286000" cy="559435"/>
                    </a:xfrm>
                    <a:prstGeom prst="rect">
                      <a:avLst/>
                    </a:prstGeom>
                    <a:noFill/>
                    <a:ln w="9525">
                      <a:noFill/>
                      <a:miter lim="800000"/>
                      <a:headEnd/>
                      <a:tailEnd/>
                    </a:ln>
                  </pic:spPr>
                </pic:pic>
              </a:graphicData>
            </a:graphic>
          </wp:anchor>
        </w:drawing>
      </w:r>
      <w:r w:rsidR="00F172AF">
        <w:rPr>
          <w:lang w:val="en-US"/>
        </w:rPr>
        <w:tab/>
      </w:r>
      <w:r w:rsidR="00F172AF">
        <w:rPr>
          <w:lang w:val="en-US"/>
        </w:rPr>
        <w:tab/>
      </w:r>
      <w:r w:rsidR="00F172AF">
        <w:rPr>
          <w:lang w:val="en-US"/>
        </w:rPr>
        <w:tab/>
      </w:r>
      <w:r w:rsidR="00F172AF">
        <w:rPr>
          <w:lang w:val="en-US"/>
        </w:rPr>
        <w:tab/>
      </w:r>
      <w:r w:rsidR="00F172AF">
        <w:rPr>
          <w:lang w:val="en-US"/>
        </w:rPr>
        <w:tab/>
      </w:r>
      <w:r w:rsidR="006F0B33">
        <w:rPr>
          <w:lang w:val="en-US"/>
        </w:rPr>
        <w:tab/>
      </w:r>
    </w:p>
    <w:p w:rsidR="007C02FE" w:rsidRPr="006309BD" w:rsidRDefault="00FF2054" w:rsidP="006309BD">
      <w:pPr>
        <w:jc w:val="right"/>
        <w:rPr>
          <w:b/>
          <w:sz w:val="20"/>
          <w:szCs w:val="20"/>
        </w:rPr>
      </w:pPr>
      <w:r>
        <w:rPr>
          <w:b/>
          <w:sz w:val="20"/>
          <w:szCs w:val="20"/>
        </w:rPr>
        <w:t>1270</w:t>
      </w:r>
      <w:r w:rsidRPr="004820EC">
        <w:rPr>
          <w:b/>
          <w:sz w:val="20"/>
          <w:szCs w:val="20"/>
        </w:rPr>
        <w:t>06</w:t>
      </w:r>
      <w:r w:rsidR="007C02FE" w:rsidRPr="006309BD">
        <w:rPr>
          <w:b/>
          <w:sz w:val="20"/>
          <w:szCs w:val="20"/>
        </w:rPr>
        <w:t>, Ро</w:t>
      </w:r>
      <w:r w:rsidR="003D582D">
        <w:rPr>
          <w:b/>
          <w:sz w:val="20"/>
          <w:szCs w:val="20"/>
        </w:rPr>
        <w:t xml:space="preserve">ссия, Москва, ул. </w:t>
      </w:r>
      <w:proofErr w:type="spellStart"/>
      <w:r w:rsidR="003D582D">
        <w:rPr>
          <w:b/>
          <w:sz w:val="20"/>
          <w:szCs w:val="20"/>
        </w:rPr>
        <w:t>Долгоруковская</w:t>
      </w:r>
      <w:proofErr w:type="spellEnd"/>
      <w:r w:rsidR="007C02FE" w:rsidRPr="006309BD">
        <w:rPr>
          <w:b/>
          <w:sz w:val="20"/>
          <w:szCs w:val="20"/>
        </w:rPr>
        <w:t>, д.3</w:t>
      </w:r>
      <w:r w:rsidR="003D582D">
        <w:rPr>
          <w:b/>
          <w:sz w:val="20"/>
          <w:szCs w:val="20"/>
        </w:rPr>
        <w:t>6, стр. 3</w:t>
      </w:r>
    </w:p>
    <w:p w:rsidR="00F172AF" w:rsidRPr="00711E61" w:rsidRDefault="00F172AF" w:rsidP="006309BD">
      <w:pPr>
        <w:pStyle w:val="mcntmsonormal1"/>
        <w:jc w:val="right"/>
        <w:rPr>
          <w:rFonts w:ascii="Times New Roman" w:hAnsi="Times New Roman"/>
          <w:b/>
          <w:sz w:val="20"/>
          <w:szCs w:val="20"/>
          <w:lang w:val="en-US"/>
        </w:rPr>
      </w:pPr>
      <w:proofErr w:type="gramStart"/>
      <w:r w:rsidRPr="006309BD">
        <w:rPr>
          <w:rFonts w:ascii="Times New Roman" w:hAnsi="Times New Roman"/>
          <w:b/>
          <w:bCs/>
          <w:sz w:val="20"/>
          <w:szCs w:val="20"/>
          <w:lang w:val="en-US"/>
        </w:rPr>
        <w:t>Tel</w:t>
      </w:r>
      <w:r w:rsidRPr="00711E61">
        <w:rPr>
          <w:rFonts w:ascii="Times New Roman" w:hAnsi="Times New Roman"/>
          <w:b/>
          <w:bCs/>
          <w:sz w:val="20"/>
          <w:szCs w:val="20"/>
          <w:lang w:val="en-US"/>
        </w:rPr>
        <w:t>.</w:t>
      </w:r>
      <w:proofErr w:type="gramEnd"/>
      <w:r w:rsidRPr="006309BD">
        <w:rPr>
          <w:rFonts w:ascii="Times New Roman" w:hAnsi="Times New Roman"/>
          <w:b/>
          <w:bCs/>
          <w:sz w:val="20"/>
          <w:szCs w:val="20"/>
          <w:lang w:val="en-US"/>
        </w:rPr>
        <w:t>  </w:t>
      </w:r>
      <w:r w:rsidRPr="00711E61">
        <w:rPr>
          <w:rFonts w:ascii="Times New Roman" w:hAnsi="Times New Roman"/>
          <w:b/>
          <w:bCs/>
          <w:sz w:val="20"/>
          <w:szCs w:val="20"/>
          <w:lang w:val="en-US"/>
        </w:rPr>
        <w:t xml:space="preserve"> +7 495 580 75 75 </w:t>
      </w:r>
    </w:p>
    <w:p w:rsidR="00F172AF" w:rsidRPr="00711E61" w:rsidRDefault="00F172AF" w:rsidP="006309BD">
      <w:pPr>
        <w:pStyle w:val="mcntmsonormal1"/>
        <w:jc w:val="right"/>
        <w:rPr>
          <w:rFonts w:ascii="Times New Roman" w:hAnsi="Times New Roman"/>
          <w:b/>
          <w:bCs/>
          <w:sz w:val="20"/>
          <w:szCs w:val="20"/>
          <w:lang w:val="en-US"/>
        </w:rPr>
      </w:pPr>
      <w:proofErr w:type="gramStart"/>
      <w:r w:rsidRPr="006309BD">
        <w:rPr>
          <w:rFonts w:ascii="Times New Roman" w:hAnsi="Times New Roman"/>
          <w:b/>
          <w:bCs/>
          <w:sz w:val="20"/>
          <w:szCs w:val="20"/>
          <w:lang w:val="en-US"/>
        </w:rPr>
        <w:t>Fax.</w:t>
      </w:r>
      <w:proofErr w:type="gramEnd"/>
      <w:r w:rsidRPr="006309BD">
        <w:rPr>
          <w:rFonts w:ascii="Times New Roman" w:hAnsi="Times New Roman"/>
          <w:b/>
          <w:bCs/>
          <w:sz w:val="20"/>
          <w:szCs w:val="20"/>
          <w:lang w:val="en-US"/>
        </w:rPr>
        <w:t>  +7 495 788 58 70</w:t>
      </w:r>
    </w:p>
    <w:p w:rsidR="007C02FE" w:rsidRPr="00711E61" w:rsidRDefault="007C02FE" w:rsidP="006309BD">
      <w:pPr>
        <w:pStyle w:val="mcntmsonormal1"/>
        <w:jc w:val="right"/>
        <w:rPr>
          <w:rFonts w:ascii="Times New Roman" w:hAnsi="Times New Roman"/>
          <w:b/>
          <w:sz w:val="20"/>
          <w:szCs w:val="20"/>
          <w:lang w:val="en-US"/>
        </w:rPr>
      </w:pPr>
    </w:p>
    <w:p w:rsidR="00F172AF" w:rsidRPr="006309BD" w:rsidRDefault="00F172AF" w:rsidP="006309BD">
      <w:pPr>
        <w:pStyle w:val="mcntmsonormal1"/>
        <w:jc w:val="right"/>
        <w:rPr>
          <w:rFonts w:ascii="Times New Roman" w:hAnsi="Times New Roman"/>
          <w:b/>
          <w:sz w:val="20"/>
          <w:szCs w:val="20"/>
          <w:lang w:val="en-US"/>
        </w:rPr>
      </w:pPr>
      <w:r w:rsidRPr="006309BD">
        <w:rPr>
          <w:rFonts w:ascii="Times New Roman" w:hAnsi="Times New Roman"/>
          <w:b/>
          <w:bCs/>
          <w:sz w:val="20"/>
          <w:szCs w:val="20"/>
          <w:lang w:val="en-US"/>
        </w:rPr>
        <w:t xml:space="preserve">E-mail: </w:t>
      </w:r>
      <w:r w:rsidR="004A4721">
        <w:fldChar w:fldCharType="begin"/>
      </w:r>
      <w:r w:rsidR="004A4721" w:rsidRPr="00836873">
        <w:rPr>
          <w:lang w:val="en-US"/>
        </w:rPr>
        <w:instrText>HYPERLINK "mailto:info@karlson-tourism.ru"</w:instrText>
      </w:r>
      <w:r w:rsidR="004A4721">
        <w:fldChar w:fldCharType="separate"/>
      </w:r>
      <w:r w:rsidRPr="006309BD">
        <w:rPr>
          <w:rStyle w:val="a3"/>
          <w:rFonts w:ascii="Times New Roman" w:hAnsi="Times New Roman"/>
          <w:b/>
          <w:bCs/>
          <w:color w:val="auto"/>
          <w:sz w:val="20"/>
          <w:szCs w:val="20"/>
          <w:lang w:val="en-US"/>
        </w:rPr>
        <w:t>info@karlson-tourism.ru</w:t>
      </w:r>
      <w:r w:rsidR="004A4721">
        <w:fldChar w:fldCharType="end"/>
      </w:r>
    </w:p>
    <w:p w:rsidR="00BF5276" w:rsidRPr="00836873" w:rsidRDefault="004A4721" w:rsidP="006E3C42">
      <w:pPr>
        <w:pStyle w:val="mcntmsonormal1"/>
        <w:jc w:val="right"/>
        <w:rPr>
          <w:rFonts w:ascii="Times New Roman" w:hAnsi="Times New Roman"/>
          <w:b/>
          <w:sz w:val="20"/>
          <w:szCs w:val="20"/>
        </w:rPr>
      </w:pPr>
      <w:hyperlink r:id="rId6" w:tgtFrame="_blank" w:tooltip="http://www.karlson-tourism.ru" w:history="1">
        <w:r w:rsidR="00F172AF" w:rsidRPr="006309BD">
          <w:rPr>
            <w:rStyle w:val="a3"/>
            <w:rFonts w:ascii="Times New Roman" w:hAnsi="Times New Roman"/>
            <w:b/>
            <w:bCs/>
            <w:color w:val="auto"/>
            <w:sz w:val="20"/>
            <w:szCs w:val="20"/>
            <w:lang w:val="en-US"/>
          </w:rPr>
          <w:t>www</w:t>
        </w:r>
        <w:r w:rsidR="00F172AF" w:rsidRPr="00836873">
          <w:rPr>
            <w:rStyle w:val="a3"/>
            <w:rFonts w:ascii="Times New Roman" w:hAnsi="Times New Roman"/>
            <w:b/>
            <w:bCs/>
            <w:color w:val="auto"/>
            <w:sz w:val="20"/>
            <w:szCs w:val="20"/>
          </w:rPr>
          <w:t>.</w:t>
        </w:r>
        <w:r w:rsidR="00F172AF" w:rsidRPr="006309BD">
          <w:rPr>
            <w:rStyle w:val="a3"/>
            <w:rFonts w:ascii="Times New Roman" w:hAnsi="Times New Roman"/>
            <w:b/>
            <w:bCs/>
            <w:color w:val="auto"/>
            <w:sz w:val="20"/>
            <w:szCs w:val="20"/>
            <w:lang w:val="en-US"/>
          </w:rPr>
          <w:t>karlson</w:t>
        </w:r>
        <w:r w:rsidR="00F172AF" w:rsidRPr="00836873">
          <w:rPr>
            <w:rStyle w:val="a3"/>
            <w:rFonts w:ascii="Times New Roman" w:hAnsi="Times New Roman"/>
            <w:b/>
            <w:bCs/>
            <w:color w:val="auto"/>
            <w:sz w:val="20"/>
            <w:szCs w:val="20"/>
          </w:rPr>
          <w:t>-</w:t>
        </w:r>
        <w:r w:rsidR="00F172AF" w:rsidRPr="006309BD">
          <w:rPr>
            <w:rStyle w:val="a3"/>
            <w:rFonts w:ascii="Times New Roman" w:hAnsi="Times New Roman"/>
            <w:b/>
            <w:bCs/>
            <w:color w:val="auto"/>
            <w:sz w:val="20"/>
            <w:szCs w:val="20"/>
            <w:lang w:val="en-US"/>
          </w:rPr>
          <w:t>tourism</w:t>
        </w:r>
        <w:r w:rsidR="00F172AF" w:rsidRPr="00836873">
          <w:rPr>
            <w:rStyle w:val="a3"/>
            <w:rFonts w:ascii="Times New Roman" w:hAnsi="Times New Roman"/>
            <w:b/>
            <w:bCs/>
            <w:color w:val="auto"/>
            <w:sz w:val="20"/>
            <w:szCs w:val="20"/>
          </w:rPr>
          <w:t>.</w:t>
        </w:r>
        <w:r w:rsidR="00F172AF" w:rsidRPr="006309BD">
          <w:rPr>
            <w:rStyle w:val="a3"/>
            <w:rFonts w:ascii="Times New Roman" w:hAnsi="Times New Roman"/>
            <w:b/>
            <w:bCs/>
            <w:color w:val="auto"/>
            <w:sz w:val="20"/>
            <w:szCs w:val="20"/>
            <w:lang w:val="en-US"/>
          </w:rPr>
          <w:t>ru</w:t>
        </w:r>
      </w:hyperlink>
    </w:p>
    <w:p w:rsidR="009F53E0" w:rsidRPr="00BC22D8" w:rsidRDefault="009F53E0" w:rsidP="00BB5473">
      <w:pPr>
        <w:jc w:val="right"/>
        <w:rPr>
          <w:rFonts w:ascii="Arial" w:hAnsi="Arial" w:cs="Arial"/>
          <w:b/>
          <w:color w:val="3E003E"/>
          <w:sz w:val="28"/>
          <w:szCs w:val="28"/>
        </w:rPr>
      </w:pPr>
    </w:p>
    <w:p w:rsidR="009F53E0" w:rsidRPr="00836873" w:rsidRDefault="009F53E0" w:rsidP="00BB5473">
      <w:pPr>
        <w:jc w:val="right"/>
        <w:rPr>
          <w:rFonts w:ascii="Arial" w:hAnsi="Arial" w:cs="Arial"/>
          <w:b/>
          <w:color w:val="3E003E"/>
          <w:sz w:val="28"/>
          <w:szCs w:val="28"/>
        </w:rPr>
      </w:pPr>
    </w:p>
    <w:p w:rsidR="00836873" w:rsidRDefault="00BB5473" w:rsidP="00836873">
      <w:pPr>
        <w:jc w:val="center"/>
        <w:rPr>
          <w:rFonts w:cs="Arial"/>
          <w:b/>
          <w:color w:val="262626"/>
          <w:sz w:val="28"/>
          <w:szCs w:val="28"/>
        </w:rPr>
      </w:pPr>
      <w:r w:rsidRPr="00BB5473">
        <w:rPr>
          <w:noProof/>
          <w:sz w:val="28"/>
          <w:szCs w:val="28"/>
        </w:rPr>
        <w:t xml:space="preserve">                                    </w:t>
      </w:r>
    </w:p>
    <w:p w:rsidR="00836873" w:rsidRDefault="00836873" w:rsidP="00836873">
      <w:pPr>
        <w:jc w:val="center"/>
        <w:rPr>
          <w:rFonts w:cs="Arial"/>
          <w:b/>
          <w:color w:val="262626"/>
          <w:sz w:val="28"/>
          <w:szCs w:val="28"/>
        </w:rPr>
      </w:pPr>
      <w:r>
        <w:rPr>
          <w:rFonts w:cs="Arial"/>
          <w:b/>
          <w:color w:val="262626"/>
          <w:sz w:val="28"/>
          <w:szCs w:val="28"/>
        </w:rPr>
        <w:t>ПАМЯТКА ПО ОМАНУ</w:t>
      </w:r>
    </w:p>
    <w:p w:rsidR="00836873" w:rsidRDefault="00836873" w:rsidP="00836873">
      <w:pPr>
        <w:jc w:val="center"/>
        <w:rPr>
          <w:rFonts w:cs="Arial"/>
          <w:b/>
          <w:color w:val="262626"/>
          <w:sz w:val="28"/>
          <w:szCs w:val="28"/>
        </w:rPr>
      </w:pPr>
    </w:p>
    <w:p w:rsidR="00836873" w:rsidRDefault="00836873" w:rsidP="00836873">
      <w:pPr>
        <w:jc w:val="center"/>
        <w:rPr>
          <w:rFonts w:cs="Arial"/>
          <w:b/>
          <w:color w:val="262626"/>
          <w:sz w:val="28"/>
          <w:szCs w:val="28"/>
        </w:rPr>
      </w:pPr>
    </w:p>
    <w:p w:rsidR="00836873" w:rsidRDefault="00836873" w:rsidP="00836873">
      <w:pPr>
        <w:jc w:val="center"/>
        <w:rPr>
          <w:rFonts w:cs="Arial"/>
          <w:b/>
          <w:color w:val="262626"/>
          <w:sz w:val="28"/>
          <w:szCs w:val="28"/>
        </w:rPr>
      </w:pPr>
    </w:p>
    <w:p w:rsidR="00836873" w:rsidRDefault="00836873" w:rsidP="00836873">
      <w:pPr>
        <w:jc w:val="both"/>
        <w:outlineLvl w:val="0"/>
        <w:rPr>
          <w:rFonts w:cs="Times New Roman CYR"/>
          <w:sz w:val="22"/>
          <w:szCs w:val="22"/>
          <w:lang w:eastAsia="en-GB"/>
        </w:rPr>
      </w:pPr>
      <w:r>
        <w:rPr>
          <w:rFonts w:cs="Times New Roman CYR"/>
          <w:b/>
          <w:lang w:eastAsia="en-GB"/>
        </w:rPr>
        <w:t xml:space="preserve">Официальное название: </w:t>
      </w:r>
      <w:r>
        <w:rPr>
          <w:rFonts w:cs="Times New Roman CYR"/>
          <w:lang w:eastAsia="en-GB"/>
        </w:rPr>
        <w:t>Султанат Оман</w:t>
      </w:r>
    </w:p>
    <w:p w:rsidR="00836873" w:rsidRDefault="00836873" w:rsidP="00836873">
      <w:pPr>
        <w:jc w:val="both"/>
        <w:outlineLvl w:val="0"/>
      </w:pPr>
      <w:r>
        <w:rPr>
          <w:b/>
        </w:rPr>
        <w:t>Столица:</w:t>
      </w:r>
      <w:r>
        <w:t xml:space="preserve"> </w:t>
      </w:r>
      <w:proofErr w:type="spellStart"/>
      <w:r>
        <w:t>Маскат</w:t>
      </w:r>
      <w:proofErr w:type="spellEnd"/>
      <w:r>
        <w:t>, около 640 тыс. жителей</w:t>
      </w:r>
    </w:p>
    <w:p w:rsidR="00836873" w:rsidRDefault="00836873" w:rsidP="00836873">
      <w:pPr>
        <w:jc w:val="both"/>
        <w:outlineLvl w:val="0"/>
      </w:pPr>
      <w:r>
        <w:rPr>
          <w:b/>
        </w:rPr>
        <w:t>Время:</w:t>
      </w:r>
      <w:r>
        <w:t xml:space="preserve"> Среднеевропейское время (по Гринвичу) +4 часа. </w:t>
      </w:r>
    </w:p>
    <w:p w:rsidR="00836873" w:rsidRDefault="00836873" w:rsidP="00836873">
      <w:pPr>
        <w:jc w:val="both"/>
        <w:outlineLvl w:val="0"/>
      </w:pPr>
      <w:r>
        <w:rPr>
          <w:b/>
        </w:rPr>
        <w:t xml:space="preserve">Деньги: </w:t>
      </w:r>
      <w:r>
        <w:t xml:space="preserve">Оманский риал (RO) = 1000 </w:t>
      </w:r>
      <w:proofErr w:type="spellStart"/>
      <w:r>
        <w:t>бейса</w:t>
      </w:r>
      <w:proofErr w:type="spellEnd"/>
      <w:r>
        <w:t xml:space="preserve">. Средний курс оманского риала составляет примерно 2.65 дол США за 1 риал. В крупных магазинах, гостиницах, международных ресторанах оплату можно производить по кредитным картам. Банкоматы находятся повсеместно по стране. </w:t>
      </w:r>
    </w:p>
    <w:p w:rsidR="00836873" w:rsidRDefault="00836873" w:rsidP="00836873">
      <w:pPr>
        <w:jc w:val="both"/>
        <w:outlineLvl w:val="0"/>
        <w:rPr>
          <w:i/>
          <w:color w:val="0000FF"/>
        </w:rPr>
      </w:pPr>
      <w:r>
        <w:rPr>
          <w:b/>
          <w:i/>
          <w:color w:val="0000FF"/>
        </w:rPr>
        <w:t>Важно!</w:t>
      </w:r>
      <w:r>
        <w:rPr>
          <w:i/>
          <w:color w:val="0000FF"/>
        </w:rPr>
        <w:t xml:space="preserve"> Практически во всех 4-5* отелях Омана при заселении в отель с клиентов берется гарантийный депозит (как гарантия оплаты дополнительных расходов клиентов в отеле) – сумма блокируется на кредитной карте клиента или принимается наличными (сумма депозита различна в разных отелях и составляет в среднем примерно 40-70 риал за номер в сутки, эквивалентно 100 – 185 дол США за номер в сутки). Если депозит внесен наличными в </w:t>
      </w:r>
      <w:r>
        <w:rPr>
          <w:i/>
          <w:color w:val="0000FF"/>
          <w:lang w:val="en-US"/>
        </w:rPr>
        <w:t>USD</w:t>
      </w:r>
      <w:r>
        <w:rPr>
          <w:i/>
          <w:color w:val="0000FF"/>
        </w:rPr>
        <w:t xml:space="preserve"> или </w:t>
      </w:r>
      <w:r>
        <w:rPr>
          <w:i/>
          <w:color w:val="0000FF"/>
          <w:lang w:val="en-US"/>
        </w:rPr>
        <w:t>EUR</w:t>
      </w:r>
      <w:r>
        <w:rPr>
          <w:i/>
          <w:color w:val="0000FF"/>
        </w:rPr>
        <w:t>, возврат неиспользованной суммы депозита возвращается отелем клиенту только в местной валюте (Оманских Риалах)</w:t>
      </w:r>
    </w:p>
    <w:p w:rsidR="00836873" w:rsidRDefault="00836873" w:rsidP="00836873">
      <w:pPr>
        <w:jc w:val="both"/>
        <w:outlineLvl w:val="0"/>
        <w:rPr>
          <w:b/>
          <w:i/>
          <w:color w:val="0000FF"/>
        </w:rPr>
      </w:pPr>
      <w:r>
        <w:rPr>
          <w:b/>
          <w:i/>
          <w:color w:val="0000FF"/>
        </w:rPr>
        <w:t xml:space="preserve">Важно!  </w:t>
      </w:r>
      <w:r>
        <w:rPr>
          <w:i/>
          <w:color w:val="0000FF"/>
        </w:rPr>
        <w:t>Большинство обменных пунктов, а также отели Омана НЕ принимают к обмену/оплате Американские доллары (</w:t>
      </w:r>
      <w:r>
        <w:rPr>
          <w:i/>
          <w:color w:val="0000FF"/>
          <w:lang w:val="en-US"/>
        </w:rPr>
        <w:t>USD</w:t>
      </w:r>
      <w:r>
        <w:rPr>
          <w:i/>
          <w:color w:val="0000FF"/>
        </w:rPr>
        <w:t>) купюры выпуска ранее 2000 года (т.е. принимаются купюры только выпуска 2000 года и позднее)</w:t>
      </w:r>
    </w:p>
    <w:p w:rsidR="00836873" w:rsidRDefault="00836873" w:rsidP="00836873">
      <w:pPr>
        <w:jc w:val="both"/>
        <w:outlineLvl w:val="0"/>
      </w:pPr>
      <w:r>
        <w:rPr>
          <w:b/>
        </w:rPr>
        <w:t>Язык:</w:t>
      </w:r>
      <w:r>
        <w:rPr>
          <w:rStyle w:val="aa"/>
        </w:rPr>
        <w:t xml:space="preserve"> </w:t>
      </w:r>
      <w:r>
        <w:rPr>
          <w:rStyle w:val="aa"/>
          <w:b w:val="0"/>
        </w:rPr>
        <w:t>А</w:t>
      </w:r>
      <w:r>
        <w:t>рабский, широко распространен английский. В основных отелях персонал говорит на английском, арабском, немецком и французском языках.</w:t>
      </w:r>
    </w:p>
    <w:p w:rsidR="00836873" w:rsidRDefault="00836873" w:rsidP="00836873">
      <w:pPr>
        <w:jc w:val="both"/>
        <w:outlineLvl w:val="0"/>
      </w:pPr>
      <w:r>
        <w:rPr>
          <w:b/>
        </w:rPr>
        <w:t>Религия:</w:t>
      </w:r>
      <w:r>
        <w:rPr>
          <w:b/>
          <w:i/>
        </w:rPr>
        <w:t xml:space="preserve"> </w:t>
      </w:r>
      <w:r>
        <w:t>Государственная религия – ислам.  Уважительное отношение к другим религиозным направлениям (христианству, индуизму, иудаизму и пр.)</w:t>
      </w:r>
    </w:p>
    <w:p w:rsidR="00836873" w:rsidRDefault="00836873" w:rsidP="00836873">
      <w:pPr>
        <w:jc w:val="both"/>
        <w:outlineLvl w:val="0"/>
      </w:pPr>
      <w:r>
        <w:rPr>
          <w:rStyle w:val="aa"/>
        </w:rPr>
        <w:t xml:space="preserve">Одежда: </w:t>
      </w:r>
      <w:r>
        <w:t>Некоторые ограничения в ношении одежды являются частью уважения к национальным и религиозным традициям. Женщинам рекомендуется не носить облегающую или очень открытую одежду в публичных местах - на рынках, в магазинах, при посещении офисов и госучреждений, а также в провинциальных районах. Плечи и колени должны быть прикрыты. На зоны отелей эти ограничения не распространяются. Одежда из хлопчатобумажной ткани наиболее комфортна для местного климата. В зимние месяцы для вечерних прогулок рекомендуются легкий пуловер или ветровка. Удобная обувь наиболее подходит для поездок на экскурсии. Деловая одежда принята для официальных случаев. Пляжные, купальные костюмы рекомендованы только для закрытых пляжных клубов и пляжей отелей (загорать «</w:t>
      </w:r>
      <w:proofErr w:type="spellStart"/>
      <w:r>
        <w:t>топлесс</w:t>
      </w:r>
      <w:proofErr w:type="spellEnd"/>
      <w:r>
        <w:t>» не рекомендуется)</w:t>
      </w:r>
    </w:p>
    <w:p w:rsidR="00836873" w:rsidRDefault="00836873" w:rsidP="00836873">
      <w:pPr>
        <w:jc w:val="both"/>
        <w:outlineLvl w:val="0"/>
      </w:pPr>
      <w:r>
        <w:rPr>
          <w:rStyle w:val="aa"/>
        </w:rPr>
        <w:t>Часы работы:</w:t>
      </w:r>
      <w:r>
        <w:t xml:space="preserve">  Официальные правительственные выходные в Омане –  четверг и пятница. Частные компании открыты так же в четверг до обеда. Банки открыты для работы с клиентами с 08:00 утра до 14:00 часов с воскресенья по четверг (пятница и суббота – выходные дни). Большинство магазинов и рынков открыто с 08:00-09:00 утра до 13:00 дня и с 16:30 вечера до 22:00-21:00 вечера. Многие супермаркеты открыты с 08:00 утра до 22:00 без перерыва на обед. </w:t>
      </w:r>
    </w:p>
    <w:p w:rsidR="00836873" w:rsidRDefault="00836873" w:rsidP="00836873">
      <w:pPr>
        <w:jc w:val="both"/>
      </w:pPr>
      <w:r>
        <w:rPr>
          <w:rStyle w:val="aa"/>
        </w:rPr>
        <w:t xml:space="preserve">Фотографирование: </w:t>
      </w:r>
      <w:r>
        <w:t xml:space="preserve">Если вы хотите сфотографировать местных жителей, то необходимо спросить у них разрешение на это, особенно у женщин (в основном фотографировать женщин не принято). Запрещено снимать полицейских, военные объекты, здания посольств. </w:t>
      </w:r>
    </w:p>
    <w:p w:rsidR="00836873" w:rsidRDefault="00836873" w:rsidP="00836873">
      <w:pPr>
        <w:jc w:val="both"/>
        <w:outlineLvl w:val="0"/>
      </w:pPr>
      <w:r>
        <w:rPr>
          <w:b/>
        </w:rPr>
        <w:t>Такси:</w:t>
      </w:r>
      <w:r>
        <w:t xml:space="preserve"> Машины такси окрашены в оранжево-белые цвета. Как правило, оплата по счетчику не производится, нужно договариваться о цене. В среднем, проезд от аэропорта до центра </w:t>
      </w:r>
      <w:proofErr w:type="spellStart"/>
      <w:r>
        <w:t>Маската</w:t>
      </w:r>
      <w:proofErr w:type="spellEnd"/>
      <w:r>
        <w:t xml:space="preserve"> </w:t>
      </w:r>
      <w:r>
        <w:lastRenderedPageBreak/>
        <w:t>стоит около 7-8 риал. У входа в отель всегда дежурят таксисты, в городе возможно найти такси за меньшую цену.</w:t>
      </w:r>
    </w:p>
    <w:p w:rsidR="00836873" w:rsidRDefault="00836873" w:rsidP="00836873">
      <w:pPr>
        <w:jc w:val="both"/>
        <w:outlineLvl w:val="0"/>
      </w:pPr>
      <w:r>
        <w:rPr>
          <w:b/>
        </w:rPr>
        <w:t>Чаевые:</w:t>
      </w:r>
      <w:r>
        <w:t xml:space="preserve"> Чаевые приветствуются и широко распространены. В ресторанах, как правило, стоимость обслуживания включена в счет, тем не менее, принято давать обслуживающему персоналу 5-10% от стоимости заказа. Услуги носильщиков в аэропорту оплачиваются в размере около 2-3 дол (или в зависимости от количества  багажа). </w:t>
      </w:r>
    </w:p>
    <w:p w:rsidR="00836873" w:rsidRDefault="00836873" w:rsidP="00836873">
      <w:pPr>
        <w:jc w:val="both"/>
        <w:outlineLvl w:val="0"/>
      </w:pPr>
      <w:r>
        <w:rPr>
          <w:b/>
        </w:rPr>
        <w:t>Электричество:</w:t>
      </w:r>
      <w:r>
        <w:t xml:space="preserve"> 220 Вольт, розетки в основном трехштырьковые («английские»), в магазинах можно купить переходник, или взять на </w:t>
      </w:r>
      <w:proofErr w:type="spellStart"/>
      <w:r>
        <w:t>ресепшн</w:t>
      </w:r>
      <w:proofErr w:type="spellEnd"/>
      <w:r>
        <w:t xml:space="preserve"> в отеле.</w:t>
      </w:r>
    </w:p>
    <w:p w:rsidR="00836873" w:rsidRDefault="00836873" w:rsidP="00836873">
      <w:pPr>
        <w:jc w:val="both"/>
        <w:outlineLvl w:val="0"/>
      </w:pPr>
      <w:r>
        <w:rPr>
          <w:b/>
        </w:rPr>
        <w:t>Телефонная Связь:</w:t>
      </w:r>
      <w:r>
        <w:t xml:space="preserve"> Телефонные карты  как для звонков с городских номеров, так и с мобильных продаются во всех магазинах. </w:t>
      </w:r>
    </w:p>
    <w:p w:rsidR="00836873" w:rsidRDefault="00836873" w:rsidP="00836873">
      <w:pPr>
        <w:jc w:val="both"/>
        <w:outlineLvl w:val="0"/>
      </w:pPr>
      <w:r>
        <w:rPr>
          <w:b/>
        </w:rPr>
        <w:t>Как позвонить в Оман из России:</w:t>
      </w:r>
      <w:r>
        <w:t xml:space="preserve"> Телефонный код Омана +968. При звонке из России с городского номера набирается 8 – 10 – 968 + шестизначный Оманский городской номер абонента. Чтобы позвонить на мобильный телефон в Оман: код страны +968 и восьмизначный мобильный номер абонента</w:t>
      </w:r>
    </w:p>
    <w:p w:rsidR="00836873" w:rsidRDefault="00836873" w:rsidP="00836873">
      <w:pPr>
        <w:jc w:val="both"/>
        <w:outlineLvl w:val="0"/>
      </w:pPr>
      <w:r>
        <w:rPr>
          <w:b/>
        </w:rPr>
        <w:t>Как позвонить в Россию:</w:t>
      </w:r>
      <w:r>
        <w:t xml:space="preserve"> 007 (выход на международную линию и код России) + код города в России + местный номер.</w:t>
      </w:r>
    </w:p>
    <w:p w:rsidR="00836873" w:rsidRDefault="00836873" w:rsidP="00836873">
      <w:pPr>
        <w:jc w:val="both"/>
        <w:outlineLvl w:val="0"/>
      </w:pPr>
      <w:r>
        <w:rPr>
          <w:b/>
        </w:rPr>
        <w:t>Виза:</w:t>
      </w:r>
      <w:r>
        <w:t xml:space="preserve"> Для большинства Европейский стран и стран Америки предварительное оформление визы в Оман не требуется, граждане этих стран могут получить визу по прибытии в международном аэропорту Омана или на пограничном пункте. Для российских граждан на настоящий момент существует визовый режим (предварительное оформление визы перед въездом в страну) – визу можно получить в Посольстве Султаната Оман в России или оформить через Туристическую фирму и принимающего туроператора. Текущие визовые правила и их изменения публикуются на официальном сайте Полиции Омана – Royal </w:t>
      </w:r>
      <w:proofErr w:type="spellStart"/>
      <w:r>
        <w:t>Oman</w:t>
      </w:r>
      <w:proofErr w:type="spellEnd"/>
      <w:r>
        <w:t xml:space="preserve"> </w:t>
      </w:r>
      <w:proofErr w:type="spellStart"/>
      <w:r>
        <w:t>Police</w:t>
      </w:r>
      <w:proofErr w:type="spellEnd"/>
      <w:r>
        <w:t xml:space="preserve"> – </w:t>
      </w:r>
      <w:proofErr w:type="spellStart"/>
      <w:r>
        <w:rPr>
          <w:b/>
          <w:color w:val="0070C0"/>
          <w:u w:val="single"/>
        </w:rPr>
        <w:t>www.rop.gov.om</w:t>
      </w:r>
      <w:proofErr w:type="spellEnd"/>
      <w:r>
        <w:t xml:space="preserve"> </w:t>
      </w:r>
    </w:p>
    <w:p w:rsidR="00836873" w:rsidRDefault="00836873" w:rsidP="00836873">
      <w:pPr>
        <w:jc w:val="both"/>
        <w:outlineLvl w:val="0"/>
      </w:pPr>
      <w:r>
        <w:rPr>
          <w:b/>
        </w:rPr>
        <w:t>Посольство России в Омане:</w:t>
      </w:r>
      <w:r>
        <w:t xml:space="preserve"> (+968) 24 602 894, 24 602 893</w:t>
      </w:r>
    </w:p>
    <w:p w:rsidR="00836873" w:rsidRDefault="00836873" w:rsidP="00836873">
      <w:pPr>
        <w:jc w:val="both"/>
        <w:outlineLvl w:val="0"/>
        <w:rPr>
          <w:b/>
        </w:rPr>
      </w:pPr>
      <w:r>
        <w:rPr>
          <w:b/>
        </w:rPr>
        <w:t>Авиакомпании:</w:t>
      </w:r>
    </w:p>
    <w:p w:rsidR="00836873" w:rsidRPr="00836873" w:rsidRDefault="00836873" w:rsidP="00836873">
      <w:pPr>
        <w:jc w:val="both"/>
        <w:outlineLvl w:val="0"/>
        <w:rPr>
          <w:lang w:val="en-US"/>
        </w:rPr>
      </w:pPr>
      <w:r w:rsidRPr="00836873">
        <w:rPr>
          <w:lang w:val="en-US"/>
        </w:rPr>
        <w:t>Air France</w:t>
      </w:r>
      <w:r w:rsidRPr="00836873">
        <w:rPr>
          <w:lang w:val="en-US"/>
        </w:rPr>
        <w:tab/>
        <w:t>24 562 153</w:t>
      </w:r>
    </w:p>
    <w:p w:rsidR="00836873" w:rsidRPr="00836873" w:rsidRDefault="00836873" w:rsidP="00836873">
      <w:pPr>
        <w:jc w:val="both"/>
        <w:outlineLvl w:val="0"/>
        <w:rPr>
          <w:lang w:val="en-US"/>
        </w:rPr>
      </w:pPr>
      <w:r w:rsidRPr="00836873">
        <w:rPr>
          <w:lang w:val="en-US"/>
        </w:rPr>
        <w:t>British Airways</w:t>
      </w:r>
      <w:r w:rsidRPr="00836873">
        <w:rPr>
          <w:lang w:val="en-US"/>
        </w:rPr>
        <w:tab/>
        <w:t>24 568 777</w:t>
      </w:r>
    </w:p>
    <w:p w:rsidR="00836873" w:rsidRPr="00836873" w:rsidRDefault="00836873" w:rsidP="00836873">
      <w:pPr>
        <w:jc w:val="both"/>
        <w:outlineLvl w:val="0"/>
        <w:rPr>
          <w:lang w:val="en-US"/>
        </w:rPr>
      </w:pPr>
      <w:r w:rsidRPr="00836873">
        <w:rPr>
          <w:lang w:val="en-US"/>
        </w:rPr>
        <w:t>Emirates</w:t>
      </w:r>
      <w:r w:rsidRPr="00836873">
        <w:rPr>
          <w:lang w:val="en-US"/>
        </w:rPr>
        <w:tab/>
        <w:t>24 404 444</w:t>
      </w:r>
    </w:p>
    <w:p w:rsidR="00836873" w:rsidRPr="00836873" w:rsidRDefault="00836873" w:rsidP="00836873">
      <w:pPr>
        <w:jc w:val="both"/>
        <w:outlineLvl w:val="0"/>
        <w:rPr>
          <w:lang w:val="en-US"/>
        </w:rPr>
      </w:pPr>
      <w:r w:rsidRPr="00836873">
        <w:rPr>
          <w:lang w:val="en-US"/>
        </w:rPr>
        <w:t>Etihad Airways</w:t>
      </w:r>
      <w:r w:rsidRPr="00836873">
        <w:rPr>
          <w:lang w:val="en-US"/>
        </w:rPr>
        <w:tab/>
        <w:t>24 823 555</w:t>
      </w:r>
    </w:p>
    <w:p w:rsidR="00836873" w:rsidRPr="00836873" w:rsidRDefault="00836873" w:rsidP="00836873">
      <w:pPr>
        <w:jc w:val="both"/>
        <w:outlineLvl w:val="0"/>
        <w:rPr>
          <w:lang w:val="en-US"/>
        </w:rPr>
      </w:pPr>
      <w:r w:rsidRPr="00836873">
        <w:rPr>
          <w:lang w:val="en-US"/>
        </w:rPr>
        <w:t>KLM</w:t>
      </w:r>
      <w:r w:rsidRPr="00836873">
        <w:rPr>
          <w:lang w:val="en-US"/>
        </w:rPr>
        <w:tab/>
      </w:r>
      <w:r w:rsidRPr="00836873">
        <w:rPr>
          <w:lang w:val="en-US"/>
        </w:rPr>
        <w:tab/>
        <w:t>24 566 737</w:t>
      </w:r>
    </w:p>
    <w:p w:rsidR="00836873" w:rsidRPr="00836873" w:rsidRDefault="00836873" w:rsidP="00836873">
      <w:pPr>
        <w:jc w:val="both"/>
        <w:outlineLvl w:val="0"/>
        <w:rPr>
          <w:lang w:val="en-US"/>
        </w:rPr>
      </w:pPr>
      <w:r w:rsidRPr="00836873">
        <w:rPr>
          <w:lang w:val="en-US"/>
        </w:rPr>
        <w:t>Lufthansa</w:t>
      </w:r>
      <w:r w:rsidRPr="00836873">
        <w:rPr>
          <w:lang w:val="en-US"/>
        </w:rPr>
        <w:tab/>
        <w:t>24 796 692</w:t>
      </w:r>
    </w:p>
    <w:p w:rsidR="00836873" w:rsidRPr="00836873" w:rsidRDefault="00836873" w:rsidP="00836873">
      <w:pPr>
        <w:jc w:val="both"/>
        <w:outlineLvl w:val="0"/>
        <w:rPr>
          <w:lang w:val="en-US"/>
        </w:rPr>
      </w:pPr>
      <w:r w:rsidRPr="00836873">
        <w:rPr>
          <w:lang w:val="en-US"/>
        </w:rPr>
        <w:t>Oman Air</w:t>
      </w:r>
      <w:r w:rsidRPr="00836873">
        <w:rPr>
          <w:lang w:val="en-US"/>
        </w:rPr>
        <w:tab/>
        <w:t>24 531 111</w:t>
      </w:r>
    </w:p>
    <w:p w:rsidR="00836873" w:rsidRDefault="00836873" w:rsidP="00836873">
      <w:pPr>
        <w:jc w:val="both"/>
        <w:outlineLvl w:val="0"/>
      </w:pPr>
      <w:proofErr w:type="spellStart"/>
      <w:r>
        <w:t>Qatar</w:t>
      </w:r>
      <w:proofErr w:type="spellEnd"/>
      <w:r>
        <w:t xml:space="preserve"> </w:t>
      </w:r>
      <w:proofErr w:type="spellStart"/>
      <w:r>
        <w:t>Airways</w:t>
      </w:r>
      <w:proofErr w:type="spellEnd"/>
      <w:r>
        <w:tab/>
        <w:t>24 771 90</w:t>
      </w:r>
    </w:p>
    <w:p w:rsidR="00836873" w:rsidRDefault="00836873" w:rsidP="00836873">
      <w:pPr>
        <w:jc w:val="both"/>
        <w:outlineLvl w:val="0"/>
      </w:pPr>
    </w:p>
    <w:p w:rsidR="00836873" w:rsidRDefault="00836873" w:rsidP="00836873">
      <w:pPr>
        <w:jc w:val="both"/>
        <w:outlineLvl w:val="0"/>
      </w:pPr>
      <w:r>
        <w:rPr>
          <w:b/>
        </w:rPr>
        <w:t xml:space="preserve">Информационная Служба </w:t>
      </w:r>
      <w:proofErr w:type="spellStart"/>
      <w:r>
        <w:rPr>
          <w:b/>
        </w:rPr>
        <w:t>Маскатского</w:t>
      </w:r>
      <w:proofErr w:type="spellEnd"/>
      <w:r>
        <w:rPr>
          <w:b/>
        </w:rPr>
        <w:t xml:space="preserve"> Аэропорта</w:t>
      </w:r>
      <w:r>
        <w:t>:</w:t>
      </w:r>
      <w:r>
        <w:tab/>
        <w:t>24 519 173</w:t>
      </w:r>
    </w:p>
    <w:p w:rsidR="00836873" w:rsidRPr="00836873" w:rsidRDefault="00836873" w:rsidP="00836873">
      <w:pPr>
        <w:jc w:val="both"/>
        <w:outlineLvl w:val="0"/>
        <w:rPr>
          <w:b/>
          <w:lang w:val="en-US"/>
        </w:rPr>
      </w:pPr>
      <w:r>
        <w:rPr>
          <w:b/>
        </w:rPr>
        <w:t>В</w:t>
      </w:r>
      <w:r w:rsidRPr="00836873">
        <w:rPr>
          <w:b/>
          <w:lang w:val="en-US"/>
        </w:rPr>
        <w:t xml:space="preserve"> </w:t>
      </w:r>
      <w:r>
        <w:rPr>
          <w:b/>
        </w:rPr>
        <w:t>экстренных</w:t>
      </w:r>
      <w:r w:rsidRPr="00836873">
        <w:rPr>
          <w:b/>
          <w:lang w:val="en-US"/>
        </w:rPr>
        <w:t xml:space="preserve"> </w:t>
      </w:r>
      <w:r>
        <w:rPr>
          <w:b/>
        </w:rPr>
        <w:t>ситуациях</w:t>
      </w:r>
      <w:r w:rsidRPr="00836873">
        <w:rPr>
          <w:b/>
          <w:lang w:val="en-US"/>
        </w:rPr>
        <w:t>:</w:t>
      </w:r>
    </w:p>
    <w:p w:rsidR="00836873" w:rsidRPr="00836873" w:rsidRDefault="00836873" w:rsidP="00836873">
      <w:pPr>
        <w:jc w:val="both"/>
        <w:outlineLvl w:val="0"/>
        <w:rPr>
          <w:lang w:val="en-US"/>
        </w:rPr>
      </w:pPr>
      <w:r w:rsidRPr="00836873">
        <w:rPr>
          <w:lang w:val="en-US"/>
        </w:rPr>
        <w:t xml:space="preserve">Any emergency (police, fire, etc) </w:t>
      </w:r>
      <w:r w:rsidRPr="00836873">
        <w:rPr>
          <w:lang w:val="en-US"/>
        </w:rPr>
        <w:tab/>
      </w:r>
      <w:r w:rsidRPr="00836873">
        <w:rPr>
          <w:lang w:val="en-US"/>
        </w:rPr>
        <w:tab/>
        <w:t>9999</w:t>
      </w:r>
    </w:p>
    <w:p w:rsidR="00836873" w:rsidRDefault="00836873" w:rsidP="00836873">
      <w:pPr>
        <w:jc w:val="both"/>
        <w:outlineLvl w:val="0"/>
        <w:rPr>
          <w:lang w:val="en-US"/>
        </w:rPr>
      </w:pPr>
      <w:r>
        <w:rPr>
          <w:lang w:val="en-US"/>
        </w:rPr>
        <w:t>Muscat Orient Tour</w:t>
      </w:r>
      <w:r>
        <w:rPr>
          <w:lang w:val="en-US"/>
        </w:rPr>
        <w:tab/>
      </w:r>
      <w:r>
        <w:rPr>
          <w:lang w:val="en-US"/>
        </w:rPr>
        <w:tab/>
        <w:t xml:space="preserve">                             95 04 60 50</w:t>
      </w:r>
    </w:p>
    <w:p w:rsidR="00836873" w:rsidRDefault="00836873" w:rsidP="00836873">
      <w:pPr>
        <w:jc w:val="both"/>
        <w:outlineLvl w:val="0"/>
        <w:rPr>
          <w:lang w:val="en-US"/>
        </w:rPr>
      </w:pPr>
      <w:r>
        <w:rPr>
          <w:lang w:val="en-US"/>
        </w:rPr>
        <w:t>Royal Oman Police</w:t>
      </w:r>
      <w:r>
        <w:rPr>
          <w:lang w:val="en-US"/>
        </w:rPr>
        <w:tab/>
        <w:t xml:space="preserve"> </w:t>
      </w:r>
      <w:r>
        <w:rPr>
          <w:lang w:val="en-US"/>
        </w:rPr>
        <w:tab/>
        <w:t xml:space="preserve">                             24 56 00 99</w:t>
      </w:r>
    </w:p>
    <w:p w:rsidR="00836873" w:rsidRDefault="00836873" w:rsidP="00836873">
      <w:pPr>
        <w:jc w:val="both"/>
        <w:outlineLvl w:val="0"/>
        <w:rPr>
          <w:lang w:val="en-US"/>
        </w:rPr>
      </w:pPr>
      <w:r>
        <w:rPr>
          <w:lang w:val="en-US"/>
        </w:rPr>
        <w:t xml:space="preserve">Al </w:t>
      </w:r>
      <w:proofErr w:type="spellStart"/>
      <w:r>
        <w:rPr>
          <w:lang w:val="en-US"/>
        </w:rPr>
        <w:t>Nahda</w:t>
      </w:r>
      <w:proofErr w:type="spellEnd"/>
      <w:r>
        <w:rPr>
          <w:lang w:val="en-US"/>
        </w:rPr>
        <w:t xml:space="preserve"> Hospital</w:t>
      </w:r>
      <w:r>
        <w:rPr>
          <w:lang w:val="en-US"/>
        </w:rPr>
        <w:tab/>
      </w:r>
      <w:r>
        <w:rPr>
          <w:lang w:val="en-US"/>
        </w:rPr>
        <w:tab/>
        <w:t xml:space="preserve">                             24 83 78 00</w:t>
      </w:r>
    </w:p>
    <w:p w:rsidR="00836873" w:rsidRDefault="00836873" w:rsidP="00836873">
      <w:pPr>
        <w:jc w:val="both"/>
        <w:outlineLvl w:val="0"/>
        <w:rPr>
          <w:lang w:val="en-US"/>
        </w:rPr>
      </w:pPr>
      <w:proofErr w:type="spellStart"/>
      <w:r>
        <w:rPr>
          <w:lang w:val="en-US"/>
        </w:rPr>
        <w:t>Khoula</w:t>
      </w:r>
      <w:proofErr w:type="spellEnd"/>
      <w:r>
        <w:rPr>
          <w:lang w:val="en-US"/>
        </w:rPr>
        <w:t xml:space="preserve"> Hospital</w:t>
      </w:r>
      <w:r>
        <w:rPr>
          <w:lang w:val="en-US"/>
        </w:rPr>
        <w:tab/>
      </w:r>
      <w:r>
        <w:rPr>
          <w:lang w:val="en-US"/>
        </w:rPr>
        <w:tab/>
        <w:t xml:space="preserve">                                           24 56 04 55</w:t>
      </w:r>
    </w:p>
    <w:p w:rsidR="00836873" w:rsidRDefault="00836873" w:rsidP="00836873">
      <w:pPr>
        <w:jc w:val="both"/>
        <w:outlineLvl w:val="0"/>
        <w:rPr>
          <w:lang w:val="en-US"/>
        </w:rPr>
      </w:pPr>
      <w:r>
        <w:rPr>
          <w:lang w:val="en-US"/>
        </w:rPr>
        <w:t>Muscat Private Hospital</w:t>
      </w:r>
      <w:r>
        <w:rPr>
          <w:lang w:val="en-US"/>
        </w:rPr>
        <w:tab/>
      </w:r>
      <w:r>
        <w:rPr>
          <w:lang w:val="en-US"/>
        </w:rPr>
        <w:tab/>
        <w:t xml:space="preserve">                             24 58 36 00</w:t>
      </w:r>
    </w:p>
    <w:p w:rsidR="00836873" w:rsidRDefault="00836873" w:rsidP="00836873">
      <w:pPr>
        <w:jc w:val="both"/>
        <w:outlineLvl w:val="0"/>
        <w:rPr>
          <w:lang w:val="en-US"/>
        </w:rPr>
      </w:pPr>
      <w:r>
        <w:rPr>
          <w:lang w:val="en-US"/>
        </w:rPr>
        <w:t>Royal Hospital</w:t>
      </w:r>
      <w:r>
        <w:rPr>
          <w:lang w:val="en-US"/>
        </w:rPr>
        <w:tab/>
      </w:r>
      <w:r>
        <w:rPr>
          <w:lang w:val="en-US"/>
        </w:rPr>
        <w:tab/>
        <w:t xml:space="preserve">                                           24 59 90 00</w:t>
      </w:r>
    </w:p>
    <w:p w:rsidR="00836873" w:rsidRDefault="00836873" w:rsidP="00836873">
      <w:pPr>
        <w:jc w:val="both"/>
        <w:outlineLvl w:val="0"/>
        <w:rPr>
          <w:lang w:val="en-US"/>
        </w:rPr>
      </w:pPr>
    </w:p>
    <w:p w:rsidR="00836873" w:rsidRDefault="00836873" w:rsidP="00836873">
      <w:pPr>
        <w:jc w:val="both"/>
        <w:outlineLvl w:val="0"/>
        <w:rPr>
          <w:b/>
        </w:rPr>
      </w:pPr>
      <w:r>
        <w:rPr>
          <w:b/>
        </w:rPr>
        <w:t>РЕКОММЕНДУЕМЫЕ РЕСТОРАНЫ</w:t>
      </w:r>
    </w:p>
    <w:p w:rsidR="00836873" w:rsidRDefault="00836873" w:rsidP="00836873">
      <w:pPr>
        <w:jc w:val="both"/>
        <w:outlineLvl w:val="0"/>
      </w:pPr>
    </w:p>
    <w:p w:rsidR="00836873" w:rsidRDefault="00836873" w:rsidP="00836873">
      <w:pPr>
        <w:jc w:val="both"/>
        <w:outlineLvl w:val="0"/>
      </w:pPr>
      <w:proofErr w:type="spellStart"/>
      <w:r>
        <w:t>Beit</w:t>
      </w:r>
      <w:proofErr w:type="spellEnd"/>
      <w:r>
        <w:t xml:space="preserve"> Al Bahr – морепродукты, алкоголь – отель Al </w:t>
      </w:r>
      <w:proofErr w:type="spellStart"/>
      <w:r>
        <w:t>Waha</w:t>
      </w:r>
      <w:proofErr w:type="spellEnd"/>
      <w:r>
        <w:t xml:space="preserve">, </w:t>
      </w:r>
      <w:proofErr w:type="spellStart"/>
      <w:r>
        <w:t>Shangri-la</w:t>
      </w:r>
      <w:proofErr w:type="spellEnd"/>
      <w:r>
        <w:t>. тел 24776565</w:t>
      </w:r>
    </w:p>
    <w:p w:rsidR="00836873" w:rsidRDefault="00836873" w:rsidP="00836873">
      <w:pPr>
        <w:jc w:val="both"/>
        <w:outlineLvl w:val="0"/>
      </w:pPr>
      <w:r>
        <w:t xml:space="preserve">Club </w:t>
      </w:r>
      <w:proofErr w:type="spellStart"/>
      <w:r>
        <w:t>Safari</w:t>
      </w:r>
      <w:proofErr w:type="spellEnd"/>
      <w:r>
        <w:t xml:space="preserve"> - ресторан и ночной клуб, алкоголь – отель </w:t>
      </w:r>
      <w:proofErr w:type="spellStart"/>
      <w:r>
        <w:t>Grand</w:t>
      </w:r>
      <w:proofErr w:type="spellEnd"/>
      <w:r>
        <w:t xml:space="preserve"> </w:t>
      </w:r>
      <w:proofErr w:type="spellStart"/>
      <w:r>
        <w:t>Hyatt</w:t>
      </w:r>
      <w:proofErr w:type="spellEnd"/>
      <w:r>
        <w:t>, тел 24641234</w:t>
      </w:r>
    </w:p>
    <w:p w:rsidR="00836873" w:rsidRDefault="00836873" w:rsidP="00836873">
      <w:pPr>
        <w:jc w:val="both"/>
        <w:outlineLvl w:val="0"/>
      </w:pPr>
      <w:proofErr w:type="spellStart"/>
      <w:r>
        <w:t>China</w:t>
      </w:r>
      <w:proofErr w:type="spellEnd"/>
      <w:r>
        <w:t xml:space="preserve"> </w:t>
      </w:r>
      <w:proofErr w:type="spellStart"/>
      <w:r>
        <w:t>Mood</w:t>
      </w:r>
      <w:proofErr w:type="spellEnd"/>
      <w:r>
        <w:t xml:space="preserve"> - -китайская кухня, алкоголь – отель Al </w:t>
      </w:r>
      <w:proofErr w:type="spellStart"/>
      <w:r>
        <w:t>Bustan</w:t>
      </w:r>
      <w:proofErr w:type="spellEnd"/>
      <w:r>
        <w:t xml:space="preserve"> </w:t>
      </w:r>
      <w:proofErr w:type="spellStart"/>
      <w:r>
        <w:t>Palace</w:t>
      </w:r>
      <w:proofErr w:type="spellEnd"/>
      <w:r>
        <w:t>, тел 24764000</w:t>
      </w:r>
    </w:p>
    <w:p w:rsidR="00836873" w:rsidRDefault="00836873" w:rsidP="00836873">
      <w:pPr>
        <w:jc w:val="both"/>
        <w:outlineLvl w:val="0"/>
      </w:pPr>
      <w:r>
        <w:t xml:space="preserve">Golden </w:t>
      </w:r>
      <w:proofErr w:type="spellStart"/>
      <w:r>
        <w:t>Orix</w:t>
      </w:r>
      <w:proofErr w:type="spellEnd"/>
      <w:r>
        <w:t xml:space="preserve"> - китайско-тайская кухня, алкоголь – район </w:t>
      </w:r>
      <w:proofErr w:type="spellStart"/>
      <w:r>
        <w:t>Ruwi</w:t>
      </w:r>
      <w:proofErr w:type="spellEnd"/>
      <w:r>
        <w:t>, тел 24702266</w:t>
      </w:r>
    </w:p>
    <w:p w:rsidR="00836873" w:rsidRDefault="00836873" w:rsidP="00836873">
      <w:pPr>
        <w:jc w:val="both"/>
        <w:outlineLvl w:val="0"/>
      </w:pPr>
      <w:proofErr w:type="spellStart"/>
      <w:r>
        <w:t>Karjeen</w:t>
      </w:r>
      <w:proofErr w:type="spellEnd"/>
      <w:r>
        <w:t xml:space="preserve"> </w:t>
      </w:r>
      <w:proofErr w:type="spellStart"/>
      <w:r>
        <w:t>Caffe</w:t>
      </w:r>
      <w:proofErr w:type="spellEnd"/>
      <w:r>
        <w:t xml:space="preserve"> - арабская кухня, безалкогольный – район </w:t>
      </w:r>
      <w:proofErr w:type="spellStart"/>
      <w:r>
        <w:t>Madinat</w:t>
      </w:r>
      <w:proofErr w:type="spellEnd"/>
      <w:r>
        <w:t xml:space="preserve"> </w:t>
      </w:r>
      <w:proofErr w:type="spellStart"/>
      <w:r>
        <w:t>Sultan</w:t>
      </w:r>
      <w:proofErr w:type="spellEnd"/>
      <w:r>
        <w:t xml:space="preserve"> </w:t>
      </w:r>
      <w:proofErr w:type="spellStart"/>
      <w:r>
        <w:t>Qaboos</w:t>
      </w:r>
      <w:proofErr w:type="spellEnd"/>
      <w:r>
        <w:t>, тел 24692269</w:t>
      </w:r>
    </w:p>
    <w:p w:rsidR="00836873" w:rsidRDefault="00836873" w:rsidP="00836873">
      <w:pPr>
        <w:jc w:val="both"/>
        <w:outlineLvl w:val="0"/>
      </w:pPr>
      <w:proofErr w:type="spellStart"/>
      <w:r>
        <w:t>Mumtaz</w:t>
      </w:r>
      <w:proofErr w:type="spellEnd"/>
      <w:r>
        <w:t xml:space="preserve"> </w:t>
      </w:r>
      <w:proofErr w:type="spellStart"/>
      <w:r>
        <w:t>Mahal</w:t>
      </w:r>
      <w:proofErr w:type="spellEnd"/>
      <w:r>
        <w:t xml:space="preserve"> - индийская кухня, алкоголь – </w:t>
      </w:r>
      <w:proofErr w:type="spellStart"/>
      <w:r>
        <w:t>al</w:t>
      </w:r>
      <w:proofErr w:type="spellEnd"/>
      <w:r>
        <w:t xml:space="preserve"> </w:t>
      </w:r>
      <w:proofErr w:type="spellStart"/>
      <w:r>
        <w:t>Qurum</w:t>
      </w:r>
      <w:proofErr w:type="spellEnd"/>
      <w:r>
        <w:t>, тел 24605907</w:t>
      </w:r>
    </w:p>
    <w:p w:rsidR="00836873" w:rsidRDefault="00836873" w:rsidP="00836873">
      <w:pPr>
        <w:jc w:val="both"/>
        <w:outlineLvl w:val="0"/>
      </w:pPr>
      <w:proofErr w:type="spellStart"/>
      <w:r>
        <w:t>Pavo</w:t>
      </w:r>
      <w:proofErr w:type="spellEnd"/>
      <w:r>
        <w:t xml:space="preserve"> </w:t>
      </w:r>
      <w:proofErr w:type="spellStart"/>
      <w:r>
        <w:t>Real</w:t>
      </w:r>
      <w:proofErr w:type="spellEnd"/>
      <w:r>
        <w:t xml:space="preserve"> - мексиканская кухня, алкоголь – район </w:t>
      </w:r>
      <w:proofErr w:type="spellStart"/>
      <w:r>
        <w:t>Madinat</w:t>
      </w:r>
      <w:proofErr w:type="spellEnd"/>
      <w:r>
        <w:t xml:space="preserve"> </w:t>
      </w:r>
      <w:proofErr w:type="spellStart"/>
      <w:r>
        <w:t>Sultan</w:t>
      </w:r>
      <w:proofErr w:type="spellEnd"/>
      <w:r>
        <w:t xml:space="preserve"> </w:t>
      </w:r>
      <w:proofErr w:type="spellStart"/>
      <w:r>
        <w:t>Qaboos</w:t>
      </w:r>
      <w:proofErr w:type="spellEnd"/>
      <w:r>
        <w:t>, тел 24602603</w:t>
      </w:r>
    </w:p>
    <w:p w:rsidR="00836873" w:rsidRDefault="00836873" w:rsidP="00836873">
      <w:pPr>
        <w:jc w:val="both"/>
        <w:outlineLvl w:val="0"/>
      </w:pPr>
      <w:r>
        <w:t xml:space="preserve">The </w:t>
      </w:r>
      <w:proofErr w:type="spellStart"/>
      <w:r>
        <w:t>Restaurant</w:t>
      </w:r>
      <w:proofErr w:type="spellEnd"/>
      <w:r>
        <w:t xml:space="preserve"> - международная кухня, алкоголь – отель The </w:t>
      </w:r>
      <w:proofErr w:type="spellStart"/>
      <w:r>
        <w:t>Chedi</w:t>
      </w:r>
      <w:proofErr w:type="spellEnd"/>
      <w:r>
        <w:t>, тел 24524400</w:t>
      </w:r>
    </w:p>
    <w:p w:rsidR="00836873" w:rsidRDefault="00836873" w:rsidP="00836873">
      <w:pPr>
        <w:jc w:val="both"/>
        <w:outlineLvl w:val="0"/>
      </w:pPr>
      <w:proofErr w:type="spellStart"/>
      <w:r>
        <w:lastRenderedPageBreak/>
        <w:t>Trader</w:t>
      </w:r>
      <w:proofErr w:type="spellEnd"/>
      <w:r>
        <w:t xml:space="preserve"> </w:t>
      </w:r>
      <w:proofErr w:type="spellStart"/>
      <w:r>
        <w:t>Vic’s</w:t>
      </w:r>
      <w:proofErr w:type="spellEnd"/>
      <w:r>
        <w:t xml:space="preserve"> - французско-полинезийская кухня, алкоголь – отель </w:t>
      </w:r>
      <w:proofErr w:type="spellStart"/>
      <w:r>
        <w:t>Intercontinental</w:t>
      </w:r>
      <w:proofErr w:type="spellEnd"/>
      <w:r>
        <w:t>, тел 24680000</w:t>
      </w:r>
    </w:p>
    <w:p w:rsidR="00836873" w:rsidRDefault="00836873" w:rsidP="00836873">
      <w:pPr>
        <w:jc w:val="both"/>
        <w:outlineLvl w:val="0"/>
      </w:pPr>
      <w:proofErr w:type="spellStart"/>
      <w:r>
        <w:t>Tokyo</w:t>
      </w:r>
      <w:proofErr w:type="spellEnd"/>
      <w:r>
        <w:t xml:space="preserve"> </w:t>
      </w:r>
      <w:proofErr w:type="spellStart"/>
      <w:r>
        <w:t>Taro</w:t>
      </w:r>
      <w:proofErr w:type="spellEnd"/>
      <w:r>
        <w:t xml:space="preserve"> - японская кухня. алкоголь – отель Al </w:t>
      </w:r>
      <w:proofErr w:type="spellStart"/>
      <w:r>
        <w:t>Falaj</w:t>
      </w:r>
      <w:proofErr w:type="spellEnd"/>
      <w:r>
        <w:t>, тел 24702311</w:t>
      </w:r>
    </w:p>
    <w:p w:rsidR="00836873" w:rsidRDefault="00836873" w:rsidP="00836873">
      <w:pPr>
        <w:jc w:val="both"/>
        <w:outlineLvl w:val="0"/>
      </w:pPr>
    </w:p>
    <w:p w:rsidR="00836873" w:rsidRDefault="00836873" w:rsidP="00836873">
      <w:pPr>
        <w:jc w:val="both"/>
        <w:outlineLvl w:val="0"/>
        <w:rPr>
          <w:b/>
        </w:rPr>
      </w:pPr>
      <w:r>
        <w:rPr>
          <w:b/>
        </w:rPr>
        <w:t>РЕКОММЕНДУЕМЫЕ КАФЕ И РЕСТОРАНЫ ЭКОНОМ-КЛАССА</w:t>
      </w:r>
    </w:p>
    <w:p w:rsidR="00836873" w:rsidRDefault="00836873" w:rsidP="00836873">
      <w:pPr>
        <w:jc w:val="both"/>
        <w:outlineLvl w:val="0"/>
      </w:pPr>
    </w:p>
    <w:p w:rsidR="00836873" w:rsidRDefault="00836873" w:rsidP="00836873">
      <w:pPr>
        <w:jc w:val="both"/>
        <w:outlineLvl w:val="0"/>
      </w:pPr>
      <w:proofErr w:type="spellStart"/>
      <w:r>
        <w:t>Bin</w:t>
      </w:r>
      <w:proofErr w:type="spellEnd"/>
      <w:r>
        <w:t xml:space="preserve"> </w:t>
      </w:r>
      <w:proofErr w:type="spellStart"/>
      <w:r>
        <w:t>Ateeq</w:t>
      </w:r>
      <w:proofErr w:type="spellEnd"/>
      <w:r>
        <w:t xml:space="preserve"> - Оманская кухня, безалкогольный  – районы </w:t>
      </w:r>
      <w:proofErr w:type="spellStart"/>
      <w:r>
        <w:t>Ruwi</w:t>
      </w:r>
      <w:proofErr w:type="spellEnd"/>
      <w:r>
        <w:t xml:space="preserve">, Al </w:t>
      </w:r>
      <w:proofErr w:type="spellStart"/>
      <w:r>
        <w:t>Khuwair</w:t>
      </w:r>
      <w:proofErr w:type="spellEnd"/>
      <w:r>
        <w:t>, тел 24478225</w:t>
      </w:r>
    </w:p>
    <w:p w:rsidR="00836873" w:rsidRDefault="00836873" w:rsidP="00836873">
      <w:pPr>
        <w:jc w:val="both"/>
        <w:outlineLvl w:val="0"/>
      </w:pPr>
      <w:proofErr w:type="spellStart"/>
      <w:r>
        <w:t>Blue</w:t>
      </w:r>
      <w:proofErr w:type="spellEnd"/>
      <w:r>
        <w:t xml:space="preserve"> </w:t>
      </w:r>
      <w:proofErr w:type="spellStart"/>
      <w:r>
        <w:t>Marlin</w:t>
      </w:r>
      <w:proofErr w:type="spellEnd"/>
      <w:r>
        <w:t xml:space="preserve"> - </w:t>
      </w:r>
      <w:proofErr w:type="spellStart"/>
      <w:r>
        <w:t>междунар</w:t>
      </w:r>
      <w:proofErr w:type="spellEnd"/>
      <w:r>
        <w:t xml:space="preserve">. кухня, морепродукты, алкоголь – пристань Marina </w:t>
      </w:r>
      <w:proofErr w:type="spellStart"/>
      <w:r>
        <w:t>Bandar</w:t>
      </w:r>
      <w:proofErr w:type="spellEnd"/>
      <w:r>
        <w:t>, тел 24737940</w:t>
      </w:r>
    </w:p>
    <w:p w:rsidR="00836873" w:rsidRDefault="00836873" w:rsidP="00836873">
      <w:pPr>
        <w:jc w:val="both"/>
        <w:outlineLvl w:val="0"/>
      </w:pPr>
      <w:proofErr w:type="spellStart"/>
      <w:r>
        <w:t>China</w:t>
      </w:r>
      <w:proofErr w:type="spellEnd"/>
      <w:r>
        <w:t xml:space="preserve"> </w:t>
      </w:r>
      <w:proofErr w:type="spellStart"/>
      <w:r>
        <w:t>Town</w:t>
      </w:r>
      <w:proofErr w:type="spellEnd"/>
      <w:r>
        <w:t xml:space="preserve"> - китайский ресторан, безалкогольный – район </w:t>
      </w:r>
      <w:proofErr w:type="spellStart"/>
      <w:r>
        <w:t>al</w:t>
      </w:r>
      <w:proofErr w:type="spellEnd"/>
      <w:r>
        <w:t xml:space="preserve"> </w:t>
      </w:r>
      <w:proofErr w:type="spellStart"/>
      <w:r>
        <w:t>Qurum</w:t>
      </w:r>
      <w:proofErr w:type="spellEnd"/>
      <w:r>
        <w:t xml:space="preserve"> (CCC </w:t>
      </w:r>
      <w:proofErr w:type="spellStart"/>
      <w:r>
        <w:t>complex</w:t>
      </w:r>
      <w:proofErr w:type="spellEnd"/>
      <w:r>
        <w:t>), тел 24567974</w:t>
      </w:r>
    </w:p>
    <w:p w:rsidR="00836873" w:rsidRDefault="00836873" w:rsidP="00836873">
      <w:pPr>
        <w:jc w:val="both"/>
        <w:outlineLvl w:val="0"/>
      </w:pPr>
      <w:r>
        <w:t xml:space="preserve">Golden </w:t>
      </w:r>
      <w:proofErr w:type="spellStart"/>
      <w:r>
        <w:t>Spoon</w:t>
      </w:r>
      <w:proofErr w:type="spellEnd"/>
      <w:r>
        <w:t xml:space="preserve"> - индийская и азиатская кухня, безалкогольный - район Al </w:t>
      </w:r>
      <w:proofErr w:type="spellStart"/>
      <w:r>
        <w:t>Khuwair</w:t>
      </w:r>
      <w:proofErr w:type="spellEnd"/>
      <w:r>
        <w:t>, тел 24482263</w:t>
      </w:r>
    </w:p>
    <w:p w:rsidR="00836873" w:rsidRDefault="00836873" w:rsidP="00836873">
      <w:pPr>
        <w:jc w:val="both"/>
        <w:outlineLvl w:val="0"/>
      </w:pPr>
      <w:proofErr w:type="spellStart"/>
      <w:r>
        <w:t>Woodlands</w:t>
      </w:r>
      <w:proofErr w:type="spellEnd"/>
      <w:r>
        <w:t xml:space="preserve"> -индийская кухня, алкоголь – CBD </w:t>
      </w:r>
      <w:proofErr w:type="spellStart"/>
      <w:r>
        <w:t>area</w:t>
      </w:r>
      <w:proofErr w:type="spellEnd"/>
      <w:r>
        <w:t xml:space="preserve">, </w:t>
      </w:r>
      <w:proofErr w:type="spellStart"/>
      <w:r>
        <w:t>Ruwi</w:t>
      </w:r>
      <w:proofErr w:type="spellEnd"/>
      <w:r>
        <w:t>, тел 24700192</w:t>
      </w:r>
    </w:p>
    <w:p w:rsidR="00836873" w:rsidRDefault="00836873" w:rsidP="00836873">
      <w:pPr>
        <w:jc w:val="both"/>
        <w:outlineLvl w:val="0"/>
      </w:pPr>
    </w:p>
    <w:p w:rsidR="00836873" w:rsidRDefault="00836873" w:rsidP="00836873">
      <w:pPr>
        <w:jc w:val="both"/>
        <w:outlineLvl w:val="0"/>
        <w:rPr>
          <w:b/>
        </w:rPr>
      </w:pPr>
      <w:r>
        <w:rPr>
          <w:b/>
        </w:rPr>
        <w:t>ОСНОВНЫЕ ТОРГОВЫЕ ЦЕНТРЫ</w:t>
      </w:r>
    </w:p>
    <w:p w:rsidR="00836873" w:rsidRDefault="00836873" w:rsidP="00836873">
      <w:pPr>
        <w:jc w:val="both"/>
        <w:outlineLvl w:val="0"/>
      </w:pPr>
    </w:p>
    <w:p w:rsidR="00836873" w:rsidRDefault="00836873" w:rsidP="00836873">
      <w:pPr>
        <w:jc w:val="both"/>
        <w:outlineLvl w:val="0"/>
      </w:pPr>
      <w:proofErr w:type="spellStart"/>
      <w:r>
        <w:t>Muttrah</w:t>
      </w:r>
      <w:proofErr w:type="spellEnd"/>
      <w:r>
        <w:t xml:space="preserve"> </w:t>
      </w:r>
      <w:proofErr w:type="spellStart"/>
      <w:r>
        <w:t>souq</w:t>
      </w:r>
      <w:proofErr w:type="spellEnd"/>
      <w:r>
        <w:t xml:space="preserve"> – национальный сувенирный рынок - район </w:t>
      </w:r>
      <w:proofErr w:type="spellStart"/>
      <w:r>
        <w:rPr>
          <w:lang w:val="en-US"/>
        </w:rPr>
        <w:t>Muttrah</w:t>
      </w:r>
      <w:proofErr w:type="spellEnd"/>
    </w:p>
    <w:p w:rsidR="00836873" w:rsidRDefault="00836873" w:rsidP="00836873">
      <w:pPr>
        <w:jc w:val="both"/>
        <w:outlineLvl w:val="0"/>
      </w:pPr>
      <w:r>
        <w:rPr>
          <w:lang w:val="en-US"/>
        </w:rPr>
        <w:t>Muscat</w:t>
      </w:r>
      <w:r w:rsidRPr="00836873">
        <w:t xml:space="preserve"> </w:t>
      </w:r>
      <w:r>
        <w:rPr>
          <w:lang w:val="en-US"/>
        </w:rPr>
        <w:t>City</w:t>
      </w:r>
      <w:r w:rsidRPr="00836873">
        <w:t xml:space="preserve"> </w:t>
      </w:r>
      <w:r>
        <w:rPr>
          <w:lang w:val="en-US"/>
        </w:rPr>
        <w:t>Centre</w:t>
      </w:r>
      <w:r>
        <w:t xml:space="preserve"> - район </w:t>
      </w:r>
      <w:proofErr w:type="spellStart"/>
      <w:r>
        <w:rPr>
          <w:lang w:val="en-US"/>
        </w:rPr>
        <w:t>Mawalih</w:t>
      </w:r>
      <w:proofErr w:type="spellEnd"/>
      <w:r>
        <w:t>, за аэропортом</w:t>
      </w:r>
    </w:p>
    <w:p w:rsidR="00836873" w:rsidRDefault="00836873" w:rsidP="00836873">
      <w:pPr>
        <w:jc w:val="both"/>
        <w:outlineLvl w:val="0"/>
      </w:pPr>
      <w:r>
        <w:t xml:space="preserve">Al </w:t>
      </w:r>
      <w:proofErr w:type="spellStart"/>
      <w:r>
        <w:t>Bahja</w:t>
      </w:r>
      <w:proofErr w:type="spellEnd"/>
      <w:r>
        <w:t xml:space="preserve"> - район </w:t>
      </w:r>
      <w:proofErr w:type="spellStart"/>
      <w:r>
        <w:t>Mawalih</w:t>
      </w:r>
      <w:proofErr w:type="spellEnd"/>
      <w:r>
        <w:t>, за аэропортом</w:t>
      </w:r>
    </w:p>
    <w:p w:rsidR="00836873" w:rsidRDefault="00836873" w:rsidP="00836873">
      <w:pPr>
        <w:jc w:val="both"/>
        <w:outlineLvl w:val="0"/>
        <w:rPr>
          <w:lang w:val="en-US"/>
        </w:rPr>
      </w:pPr>
      <w:proofErr w:type="spellStart"/>
      <w:r>
        <w:rPr>
          <w:lang w:val="en-US"/>
        </w:rPr>
        <w:t>Sabco</w:t>
      </w:r>
      <w:proofErr w:type="spellEnd"/>
      <w:r>
        <w:rPr>
          <w:lang w:val="en-US"/>
        </w:rPr>
        <w:t xml:space="preserve"> Centre &amp; Al </w:t>
      </w:r>
      <w:proofErr w:type="spellStart"/>
      <w:r>
        <w:rPr>
          <w:lang w:val="en-US"/>
        </w:rPr>
        <w:t>Araimi</w:t>
      </w:r>
      <w:proofErr w:type="spellEnd"/>
      <w:r>
        <w:rPr>
          <w:lang w:val="en-US"/>
        </w:rPr>
        <w:t xml:space="preserve"> complex - </w:t>
      </w:r>
      <w:r>
        <w:t>район</w:t>
      </w:r>
      <w:r>
        <w:rPr>
          <w:lang w:val="en-US"/>
        </w:rPr>
        <w:t xml:space="preserve"> Al </w:t>
      </w:r>
      <w:proofErr w:type="spellStart"/>
      <w:r>
        <w:rPr>
          <w:lang w:val="en-US"/>
        </w:rPr>
        <w:t>Qurum</w:t>
      </w:r>
      <w:proofErr w:type="spellEnd"/>
    </w:p>
    <w:p w:rsidR="00836873" w:rsidRDefault="00836873" w:rsidP="00836873">
      <w:pPr>
        <w:jc w:val="both"/>
        <w:outlineLvl w:val="0"/>
        <w:rPr>
          <w:lang w:val="en-US"/>
        </w:rPr>
      </w:pPr>
      <w:r>
        <w:rPr>
          <w:lang w:val="en-US"/>
        </w:rPr>
        <w:t xml:space="preserve">Muscat City Centre - </w:t>
      </w:r>
      <w:r>
        <w:t>район</w:t>
      </w:r>
      <w:r>
        <w:rPr>
          <w:lang w:val="en-US"/>
        </w:rPr>
        <w:t xml:space="preserve"> Al </w:t>
      </w:r>
      <w:proofErr w:type="spellStart"/>
      <w:r>
        <w:rPr>
          <w:lang w:val="en-US"/>
        </w:rPr>
        <w:t>Qurum</w:t>
      </w:r>
      <w:proofErr w:type="spellEnd"/>
    </w:p>
    <w:p w:rsidR="00836873" w:rsidRDefault="00836873" w:rsidP="00836873">
      <w:pPr>
        <w:jc w:val="both"/>
        <w:outlineLvl w:val="0"/>
        <w:rPr>
          <w:lang w:val="en-US"/>
        </w:rPr>
      </w:pPr>
      <w:r>
        <w:rPr>
          <w:lang w:val="en-US"/>
        </w:rPr>
        <w:t xml:space="preserve">CCC Centre - </w:t>
      </w:r>
      <w:r>
        <w:t>район</w:t>
      </w:r>
      <w:r>
        <w:rPr>
          <w:lang w:val="en-US"/>
        </w:rPr>
        <w:t xml:space="preserve"> al </w:t>
      </w:r>
      <w:proofErr w:type="spellStart"/>
      <w:r>
        <w:rPr>
          <w:lang w:val="en-US"/>
        </w:rPr>
        <w:t>Qurum</w:t>
      </w:r>
      <w:proofErr w:type="spellEnd"/>
    </w:p>
    <w:p w:rsidR="00836873" w:rsidRDefault="00836873" w:rsidP="00836873">
      <w:pPr>
        <w:jc w:val="both"/>
        <w:outlineLvl w:val="0"/>
        <w:rPr>
          <w:lang w:val="en-US"/>
        </w:rPr>
      </w:pPr>
      <w:r>
        <w:rPr>
          <w:lang w:val="en-US"/>
        </w:rPr>
        <w:t xml:space="preserve">Sultan Centre &amp; Al </w:t>
      </w:r>
      <w:proofErr w:type="spellStart"/>
      <w:r>
        <w:rPr>
          <w:lang w:val="en-US"/>
        </w:rPr>
        <w:t>Harthi</w:t>
      </w:r>
      <w:proofErr w:type="spellEnd"/>
      <w:r>
        <w:rPr>
          <w:lang w:val="en-US"/>
        </w:rPr>
        <w:t xml:space="preserve"> complex - </w:t>
      </w:r>
      <w:r>
        <w:t>район</w:t>
      </w:r>
      <w:r>
        <w:rPr>
          <w:lang w:val="en-US"/>
        </w:rPr>
        <w:t xml:space="preserve"> al </w:t>
      </w:r>
      <w:proofErr w:type="spellStart"/>
      <w:r>
        <w:rPr>
          <w:lang w:val="en-US"/>
        </w:rPr>
        <w:t>Qurum</w:t>
      </w:r>
      <w:proofErr w:type="spellEnd"/>
    </w:p>
    <w:p w:rsidR="00836873" w:rsidRDefault="00836873" w:rsidP="00836873">
      <w:pPr>
        <w:jc w:val="both"/>
        <w:outlineLvl w:val="0"/>
        <w:rPr>
          <w:lang w:val="en-US"/>
        </w:rPr>
      </w:pPr>
      <w:r>
        <w:rPr>
          <w:lang w:val="en-US"/>
        </w:rPr>
        <w:t xml:space="preserve">Lulu supermarket - </w:t>
      </w:r>
      <w:r>
        <w:t>районы</w:t>
      </w:r>
      <w:r>
        <w:rPr>
          <w:lang w:val="en-US"/>
        </w:rPr>
        <w:t xml:space="preserve"> </w:t>
      </w:r>
      <w:proofErr w:type="spellStart"/>
      <w:r>
        <w:rPr>
          <w:lang w:val="en-US"/>
        </w:rPr>
        <w:t>Darsayt</w:t>
      </w:r>
      <w:proofErr w:type="spellEnd"/>
      <w:r>
        <w:rPr>
          <w:lang w:val="en-US"/>
        </w:rPr>
        <w:t xml:space="preserve">, </w:t>
      </w:r>
      <w:proofErr w:type="spellStart"/>
      <w:r>
        <w:rPr>
          <w:lang w:val="en-US"/>
        </w:rPr>
        <w:t>Ghobra</w:t>
      </w:r>
      <w:proofErr w:type="spellEnd"/>
    </w:p>
    <w:p w:rsidR="00836873" w:rsidRDefault="00836873" w:rsidP="00836873">
      <w:pPr>
        <w:jc w:val="both"/>
        <w:outlineLvl w:val="0"/>
        <w:rPr>
          <w:lang w:val="en-US"/>
        </w:rPr>
      </w:pPr>
    </w:p>
    <w:p w:rsidR="001D45C3" w:rsidRDefault="00BB5473" w:rsidP="001D45C3">
      <w:pPr>
        <w:shd w:val="clear" w:color="auto" w:fill="FFFFFF"/>
        <w:tabs>
          <w:tab w:val="left" w:pos="6607"/>
        </w:tabs>
        <w:spacing w:line="348" w:lineRule="exact"/>
        <w:ind w:left="215" w:firstLine="430"/>
        <w:rPr>
          <w:noProof/>
          <w:sz w:val="32"/>
          <w:szCs w:val="32"/>
        </w:rPr>
      </w:pPr>
      <w:r w:rsidRPr="00BB5473">
        <w:rPr>
          <w:noProof/>
          <w:sz w:val="28"/>
          <w:szCs w:val="28"/>
        </w:rPr>
        <w:t xml:space="preserve">                                                 </w:t>
      </w:r>
    </w:p>
    <w:p w:rsidR="001D45C3" w:rsidRDefault="001D45C3" w:rsidP="001D45C3">
      <w:pPr>
        <w:shd w:val="clear" w:color="auto" w:fill="FFFFFF"/>
        <w:tabs>
          <w:tab w:val="left" w:pos="6607"/>
        </w:tabs>
        <w:spacing w:line="348" w:lineRule="exact"/>
        <w:ind w:left="215" w:firstLine="430"/>
        <w:rPr>
          <w:noProof/>
          <w:sz w:val="32"/>
          <w:szCs w:val="32"/>
        </w:rPr>
      </w:pPr>
    </w:p>
    <w:p w:rsidR="001D45C3" w:rsidRDefault="001D45C3" w:rsidP="001D45C3">
      <w:pPr>
        <w:shd w:val="clear" w:color="auto" w:fill="FFFFFF"/>
        <w:tabs>
          <w:tab w:val="left" w:pos="6607"/>
        </w:tabs>
        <w:spacing w:line="348" w:lineRule="exact"/>
        <w:ind w:left="215" w:firstLine="430"/>
        <w:rPr>
          <w:noProof/>
          <w:sz w:val="32"/>
          <w:szCs w:val="32"/>
        </w:rPr>
      </w:pPr>
    </w:p>
    <w:p w:rsidR="001D45C3" w:rsidRDefault="001D45C3" w:rsidP="001D45C3">
      <w:pPr>
        <w:shd w:val="clear" w:color="auto" w:fill="FFFFFF"/>
        <w:tabs>
          <w:tab w:val="left" w:pos="6607"/>
        </w:tabs>
        <w:spacing w:line="348" w:lineRule="exact"/>
        <w:ind w:left="215" w:firstLine="430"/>
        <w:rPr>
          <w:noProof/>
          <w:sz w:val="32"/>
          <w:szCs w:val="32"/>
        </w:rPr>
      </w:pPr>
    </w:p>
    <w:p w:rsidR="001D45C3" w:rsidRDefault="001D45C3" w:rsidP="001D45C3">
      <w:pPr>
        <w:shd w:val="clear" w:color="auto" w:fill="FFFFFF"/>
        <w:tabs>
          <w:tab w:val="left" w:pos="6607"/>
        </w:tabs>
        <w:spacing w:line="348" w:lineRule="exact"/>
        <w:ind w:left="215" w:firstLine="430"/>
        <w:rPr>
          <w:noProof/>
          <w:sz w:val="32"/>
          <w:szCs w:val="32"/>
        </w:rPr>
      </w:pPr>
    </w:p>
    <w:p w:rsidR="001D45C3" w:rsidRDefault="001D45C3" w:rsidP="001D45C3">
      <w:pPr>
        <w:shd w:val="clear" w:color="auto" w:fill="FFFFFF"/>
        <w:tabs>
          <w:tab w:val="left" w:pos="6607"/>
        </w:tabs>
        <w:spacing w:line="348" w:lineRule="exact"/>
        <w:ind w:left="215" w:firstLine="430"/>
        <w:rPr>
          <w:noProof/>
          <w:sz w:val="32"/>
          <w:szCs w:val="32"/>
        </w:rPr>
      </w:pPr>
    </w:p>
    <w:p w:rsidR="001D45C3" w:rsidRDefault="001D45C3" w:rsidP="001D45C3">
      <w:pPr>
        <w:shd w:val="clear" w:color="auto" w:fill="FFFFFF"/>
        <w:tabs>
          <w:tab w:val="left" w:pos="6607"/>
        </w:tabs>
        <w:spacing w:line="348" w:lineRule="exact"/>
        <w:ind w:left="215" w:firstLine="430"/>
        <w:rPr>
          <w:noProof/>
          <w:sz w:val="32"/>
          <w:szCs w:val="32"/>
        </w:rPr>
      </w:pPr>
    </w:p>
    <w:p w:rsidR="00BB5473" w:rsidRDefault="00BB5473" w:rsidP="00BB5473">
      <w:pPr>
        <w:shd w:val="clear" w:color="auto" w:fill="FFFFFF"/>
        <w:tabs>
          <w:tab w:val="left" w:pos="6607"/>
        </w:tabs>
        <w:spacing w:line="348" w:lineRule="exact"/>
        <w:ind w:left="215" w:firstLine="430"/>
        <w:jc w:val="center"/>
        <w:rPr>
          <w:color w:val="000000"/>
          <w:spacing w:val="-7"/>
          <w:sz w:val="30"/>
          <w:szCs w:val="30"/>
        </w:rPr>
      </w:pPr>
    </w:p>
    <w:p w:rsidR="00BB5473" w:rsidRDefault="00BB5473" w:rsidP="00BB5473">
      <w:pPr>
        <w:shd w:val="clear" w:color="auto" w:fill="FFFFFF"/>
        <w:tabs>
          <w:tab w:val="left" w:pos="6607"/>
        </w:tabs>
        <w:spacing w:line="348" w:lineRule="exact"/>
        <w:ind w:left="215" w:firstLine="430"/>
        <w:jc w:val="center"/>
        <w:rPr>
          <w:color w:val="000000"/>
          <w:spacing w:val="-7"/>
          <w:sz w:val="30"/>
          <w:szCs w:val="30"/>
        </w:rPr>
      </w:pPr>
    </w:p>
    <w:p w:rsidR="00BB5473" w:rsidRPr="003D582D" w:rsidRDefault="00BB5473" w:rsidP="00BB5473">
      <w:pPr>
        <w:tabs>
          <w:tab w:val="left" w:pos="6663"/>
        </w:tabs>
        <w:jc w:val="center"/>
        <w:rPr>
          <w:rFonts w:ascii="Arial" w:hAnsi="Arial" w:cs="Arial"/>
          <w:b/>
          <w:color w:val="3E003E"/>
          <w:sz w:val="28"/>
          <w:szCs w:val="28"/>
        </w:rPr>
      </w:pPr>
    </w:p>
    <w:sectPr w:rsidR="00BB5473" w:rsidRPr="003D582D" w:rsidSect="008B487B">
      <w:pgSz w:w="11906" w:h="16838"/>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YanusC">
    <w:altName w:val="Courier New"/>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characterSpacingControl w:val="doNotCompress"/>
  <w:compat/>
  <w:rsids>
    <w:rsidRoot w:val="008B487B"/>
    <w:rsid w:val="000036AA"/>
    <w:rsid w:val="00017E4F"/>
    <w:rsid w:val="0002120A"/>
    <w:rsid w:val="00023E68"/>
    <w:rsid w:val="000267E0"/>
    <w:rsid w:val="00037276"/>
    <w:rsid w:val="00045E07"/>
    <w:rsid w:val="00052565"/>
    <w:rsid w:val="0005283E"/>
    <w:rsid w:val="000576DB"/>
    <w:rsid w:val="00057BC5"/>
    <w:rsid w:val="000604AE"/>
    <w:rsid w:val="00061C97"/>
    <w:rsid w:val="0006565C"/>
    <w:rsid w:val="00067A25"/>
    <w:rsid w:val="000721B0"/>
    <w:rsid w:val="0007244B"/>
    <w:rsid w:val="000738D8"/>
    <w:rsid w:val="00076442"/>
    <w:rsid w:val="000773AC"/>
    <w:rsid w:val="00082736"/>
    <w:rsid w:val="00085D8B"/>
    <w:rsid w:val="0008686F"/>
    <w:rsid w:val="00091CD8"/>
    <w:rsid w:val="0009333E"/>
    <w:rsid w:val="0009620F"/>
    <w:rsid w:val="000A05D4"/>
    <w:rsid w:val="000A1B76"/>
    <w:rsid w:val="000A2937"/>
    <w:rsid w:val="000A413F"/>
    <w:rsid w:val="000B1127"/>
    <w:rsid w:val="000B1D3F"/>
    <w:rsid w:val="000B35E5"/>
    <w:rsid w:val="000B4FC6"/>
    <w:rsid w:val="000C0153"/>
    <w:rsid w:val="000C3522"/>
    <w:rsid w:val="000C5891"/>
    <w:rsid w:val="000C5AB2"/>
    <w:rsid w:val="000D07FA"/>
    <w:rsid w:val="000D2339"/>
    <w:rsid w:val="000D513B"/>
    <w:rsid w:val="000E06F9"/>
    <w:rsid w:val="000E1061"/>
    <w:rsid w:val="000E145C"/>
    <w:rsid w:val="000E3C72"/>
    <w:rsid w:val="000E584E"/>
    <w:rsid w:val="000E64DC"/>
    <w:rsid w:val="000E70AC"/>
    <w:rsid w:val="000E78A1"/>
    <w:rsid w:val="00100BC0"/>
    <w:rsid w:val="001017FD"/>
    <w:rsid w:val="00104DFE"/>
    <w:rsid w:val="00105FD9"/>
    <w:rsid w:val="00112F73"/>
    <w:rsid w:val="00116EF1"/>
    <w:rsid w:val="00123326"/>
    <w:rsid w:val="0012401E"/>
    <w:rsid w:val="00126682"/>
    <w:rsid w:val="00137172"/>
    <w:rsid w:val="00140350"/>
    <w:rsid w:val="00144547"/>
    <w:rsid w:val="00144D00"/>
    <w:rsid w:val="00146CCB"/>
    <w:rsid w:val="00150857"/>
    <w:rsid w:val="00150C9D"/>
    <w:rsid w:val="0016023D"/>
    <w:rsid w:val="00162039"/>
    <w:rsid w:val="0016692D"/>
    <w:rsid w:val="00175122"/>
    <w:rsid w:val="00175BE7"/>
    <w:rsid w:val="0017778D"/>
    <w:rsid w:val="001826B7"/>
    <w:rsid w:val="001841A1"/>
    <w:rsid w:val="00192822"/>
    <w:rsid w:val="00192B92"/>
    <w:rsid w:val="00196A93"/>
    <w:rsid w:val="001A5C58"/>
    <w:rsid w:val="001B13A6"/>
    <w:rsid w:val="001B278E"/>
    <w:rsid w:val="001B53C9"/>
    <w:rsid w:val="001C344A"/>
    <w:rsid w:val="001C4CD4"/>
    <w:rsid w:val="001C75CA"/>
    <w:rsid w:val="001D45C3"/>
    <w:rsid w:val="001D598B"/>
    <w:rsid w:val="001D6A5A"/>
    <w:rsid w:val="001E180C"/>
    <w:rsid w:val="001F0972"/>
    <w:rsid w:val="001F4A84"/>
    <w:rsid w:val="0020065E"/>
    <w:rsid w:val="002139F2"/>
    <w:rsid w:val="00214EC1"/>
    <w:rsid w:val="00216EC8"/>
    <w:rsid w:val="002234A0"/>
    <w:rsid w:val="00227363"/>
    <w:rsid w:val="00232654"/>
    <w:rsid w:val="002361BA"/>
    <w:rsid w:val="002435A3"/>
    <w:rsid w:val="00243A18"/>
    <w:rsid w:val="00255A8B"/>
    <w:rsid w:val="00256D89"/>
    <w:rsid w:val="00261559"/>
    <w:rsid w:val="00261BC1"/>
    <w:rsid w:val="0026479B"/>
    <w:rsid w:val="002670F9"/>
    <w:rsid w:val="00270380"/>
    <w:rsid w:val="00274F72"/>
    <w:rsid w:val="002751D9"/>
    <w:rsid w:val="002759F7"/>
    <w:rsid w:val="00276701"/>
    <w:rsid w:val="0028093E"/>
    <w:rsid w:val="002828CB"/>
    <w:rsid w:val="00287E82"/>
    <w:rsid w:val="002910DC"/>
    <w:rsid w:val="002931E8"/>
    <w:rsid w:val="002956EE"/>
    <w:rsid w:val="00295AA8"/>
    <w:rsid w:val="00297BCF"/>
    <w:rsid w:val="002A1B32"/>
    <w:rsid w:val="002A2115"/>
    <w:rsid w:val="002A38D8"/>
    <w:rsid w:val="002A4B57"/>
    <w:rsid w:val="002A5D16"/>
    <w:rsid w:val="002B125A"/>
    <w:rsid w:val="002B384F"/>
    <w:rsid w:val="002C2156"/>
    <w:rsid w:val="002C275B"/>
    <w:rsid w:val="002C39F4"/>
    <w:rsid w:val="002C70FA"/>
    <w:rsid w:val="002D0ECC"/>
    <w:rsid w:val="002D6F9D"/>
    <w:rsid w:val="002E1BE5"/>
    <w:rsid w:val="002E7144"/>
    <w:rsid w:val="002F1480"/>
    <w:rsid w:val="002F1A59"/>
    <w:rsid w:val="0030109B"/>
    <w:rsid w:val="003076EE"/>
    <w:rsid w:val="00310E5D"/>
    <w:rsid w:val="00311AB3"/>
    <w:rsid w:val="00320139"/>
    <w:rsid w:val="00330966"/>
    <w:rsid w:val="00335F80"/>
    <w:rsid w:val="00337D5E"/>
    <w:rsid w:val="00341658"/>
    <w:rsid w:val="00343370"/>
    <w:rsid w:val="003466D3"/>
    <w:rsid w:val="00346932"/>
    <w:rsid w:val="003523D0"/>
    <w:rsid w:val="0035590A"/>
    <w:rsid w:val="003605C6"/>
    <w:rsid w:val="003616A9"/>
    <w:rsid w:val="003641F1"/>
    <w:rsid w:val="00377ABA"/>
    <w:rsid w:val="003819F6"/>
    <w:rsid w:val="003832D8"/>
    <w:rsid w:val="003A11E8"/>
    <w:rsid w:val="003A4579"/>
    <w:rsid w:val="003A6EE8"/>
    <w:rsid w:val="003B69C1"/>
    <w:rsid w:val="003C005A"/>
    <w:rsid w:val="003C1062"/>
    <w:rsid w:val="003C4D7E"/>
    <w:rsid w:val="003D0739"/>
    <w:rsid w:val="003D582D"/>
    <w:rsid w:val="003E3242"/>
    <w:rsid w:val="003E763F"/>
    <w:rsid w:val="003F2DFE"/>
    <w:rsid w:val="0040038B"/>
    <w:rsid w:val="00402956"/>
    <w:rsid w:val="00412E55"/>
    <w:rsid w:val="00413F7C"/>
    <w:rsid w:val="00426576"/>
    <w:rsid w:val="0042683B"/>
    <w:rsid w:val="00430B14"/>
    <w:rsid w:val="00430EDE"/>
    <w:rsid w:val="00432226"/>
    <w:rsid w:val="00434FDB"/>
    <w:rsid w:val="00441E5E"/>
    <w:rsid w:val="0044459F"/>
    <w:rsid w:val="0044550C"/>
    <w:rsid w:val="004508F1"/>
    <w:rsid w:val="00460796"/>
    <w:rsid w:val="0046442A"/>
    <w:rsid w:val="00466941"/>
    <w:rsid w:val="00473169"/>
    <w:rsid w:val="00480CE1"/>
    <w:rsid w:val="004820EC"/>
    <w:rsid w:val="00482CA1"/>
    <w:rsid w:val="00484700"/>
    <w:rsid w:val="00484CDC"/>
    <w:rsid w:val="00494521"/>
    <w:rsid w:val="00495B77"/>
    <w:rsid w:val="004A2E55"/>
    <w:rsid w:val="004A3A3C"/>
    <w:rsid w:val="004A3EED"/>
    <w:rsid w:val="004A4721"/>
    <w:rsid w:val="004B33CE"/>
    <w:rsid w:val="004B5106"/>
    <w:rsid w:val="004B560F"/>
    <w:rsid w:val="004C1397"/>
    <w:rsid w:val="004C1C8B"/>
    <w:rsid w:val="004C3EF3"/>
    <w:rsid w:val="004C58E7"/>
    <w:rsid w:val="004D0743"/>
    <w:rsid w:val="004D0DD7"/>
    <w:rsid w:val="004D1740"/>
    <w:rsid w:val="004D1E3E"/>
    <w:rsid w:val="004D4FB1"/>
    <w:rsid w:val="004D700A"/>
    <w:rsid w:val="004E144E"/>
    <w:rsid w:val="004F2DF4"/>
    <w:rsid w:val="004F3596"/>
    <w:rsid w:val="004F70C0"/>
    <w:rsid w:val="0052041E"/>
    <w:rsid w:val="00533946"/>
    <w:rsid w:val="00534578"/>
    <w:rsid w:val="005347BB"/>
    <w:rsid w:val="00535E0C"/>
    <w:rsid w:val="005444D9"/>
    <w:rsid w:val="0054539C"/>
    <w:rsid w:val="0054702C"/>
    <w:rsid w:val="00550B11"/>
    <w:rsid w:val="00551980"/>
    <w:rsid w:val="0055301E"/>
    <w:rsid w:val="00554239"/>
    <w:rsid w:val="00556BD8"/>
    <w:rsid w:val="00561510"/>
    <w:rsid w:val="005632ED"/>
    <w:rsid w:val="005638D0"/>
    <w:rsid w:val="00563ECE"/>
    <w:rsid w:val="00577748"/>
    <w:rsid w:val="00581BEA"/>
    <w:rsid w:val="00582D7D"/>
    <w:rsid w:val="00596430"/>
    <w:rsid w:val="005A3473"/>
    <w:rsid w:val="005A4C93"/>
    <w:rsid w:val="005B0DB8"/>
    <w:rsid w:val="005B24BB"/>
    <w:rsid w:val="005B2663"/>
    <w:rsid w:val="005C18B8"/>
    <w:rsid w:val="005C4C9D"/>
    <w:rsid w:val="005C5025"/>
    <w:rsid w:val="005D70EB"/>
    <w:rsid w:val="005E39EE"/>
    <w:rsid w:val="005E3F8E"/>
    <w:rsid w:val="005E59A7"/>
    <w:rsid w:val="005F0672"/>
    <w:rsid w:val="00601A0F"/>
    <w:rsid w:val="006111FA"/>
    <w:rsid w:val="00611FAF"/>
    <w:rsid w:val="0061209F"/>
    <w:rsid w:val="00614EC6"/>
    <w:rsid w:val="006156C0"/>
    <w:rsid w:val="00621483"/>
    <w:rsid w:val="00623E7D"/>
    <w:rsid w:val="00624A30"/>
    <w:rsid w:val="00627349"/>
    <w:rsid w:val="006309BD"/>
    <w:rsid w:val="00630FE7"/>
    <w:rsid w:val="00644A89"/>
    <w:rsid w:val="00650DF1"/>
    <w:rsid w:val="00656305"/>
    <w:rsid w:val="00657605"/>
    <w:rsid w:val="00660D58"/>
    <w:rsid w:val="00664901"/>
    <w:rsid w:val="006853A2"/>
    <w:rsid w:val="0068746A"/>
    <w:rsid w:val="00692301"/>
    <w:rsid w:val="00693BA6"/>
    <w:rsid w:val="00697F9D"/>
    <w:rsid w:val="006A00B7"/>
    <w:rsid w:val="006A0B3C"/>
    <w:rsid w:val="006A1339"/>
    <w:rsid w:val="006A242B"/>
    <w:rsid w:val="006A51AD"/>
    <w:rsid w:val="006A7599"/>
    <w:rsid w:val="006B1B17"/>
    <w:rsid w:val="006B339A"/>
    <w:rsid w:val="006B474E"/>
    <w:rsid w:val="006B7881"/>
    <w:rsid w:val="006C1ECA"/>
    <w:rsid w:val="006C479C"/>
    <w:rsid w:val="006C7DF4"/>
    <w:rsid w:val="006D5363"/>
    <w:rsid w:val="006D5642"/>
    <w:rsid w:val="006D60C2"/>
    <w:rsid w:val="006E17F5"/>
    <w:rsid w:val="006E3C42"/>
    <w:rsid w:val="006F0B33"/>
    <w:rsid w:val="006F1FF5"/>
    <w:rsid w:val="006F301E"/>
    <w:rsid w:val="006F3D67"/>
    <w:rsid w:val="006F4607"/>
    <w:rsid w:val="006F4C3A"/>
    <w:rsid w:val="00701799"/>
    <w:rsid w:val="00702C61"/>
    <w:rsid w:val="00710B00"/>
    <w:rsid w:val="00711E61"/>
    <w:rsid w:val="0071255C"/>
    <w:rsid w:val="00716E0E"/>
    <w:rsid w:val="00723EB0"/>
    <w:rsid w:val="00725AFB"/>
    <w:rsid w:val="00726ACD"/>
    <w:rsid w:val="00726DFC"/>
    <w:rsid w:val="007279A3"/>
    <w:rsid w:val="00740E97"/>
    <w:rsid w:val="007444F9"/>
    <w:rsid w:val="0074675A"/>
    <w:rsid w:val="0075191E"/>
    <w:rsid w:val="0075238C"/>
    <w:rsid w:val="00756C7B"/>
    <w:rsid w:val="00756DFC"/>
    <w:rsid w:val="00760717"/>
    <w:rsid w:val="0076753F"/>
    <w:rsid w:val="007704F1"/>
    <w:rsid w:val="007747D7"/>
    <w:rsid w:val="00782D26"/>
    <w:rsid w:val="007837ED"/>
    <w:rsid w:val="007A2BAE"/>
    <w:rsid w:val="007A7BAA"/>
    <w:rsid w:val="007B21E6"/>
    <w:rsid w:val="007B23CD"/>
    <w:rsid w:val="007B617E"/>
    <w:rsid w:val="007C02FE"/>
    <w:rsid w:val="007C0AA9"/>
    <w:rsid w:val="007C5D6C"/>
    <w:rsid w:val="007D0CBB"/>
    <w:rsid w:val="007D7CB9"/>
    <w:rsid w:val="007D7FDA"/>
    <w:rsid w:val="007E0D23"/>
    <w:rsid w:val="007F0781"/>
    <w:rsid w:val="007F58CE"/>
    <w:rsid w:val="00805FD8"/>
    <w:rsid w:val="00814B52"/>
    <w:rsid w:val="0082340E"/>
    <w:rsid w:val="00823D12"/>
    <w:rsid w:val="00824B0A"/>
    <w:rsid w:val="00826A3C"/>
    <w:rsid w:val="00834EE4"/>
    <w:rsid w:val="008350BF"/>
    <w:rsid w:val="008358D7"/>
    <w:rsid w:val="00836873"/>
    <w:rsid w:val="00840F69"/>
    <w:rsid w:val="008412BE"/>
    <w:rsid w:val="00842E5A"/>
    <w:rsid w:val="008459CE"/>
    <w:rsid w:val="00846799"/>
    <w:rsid w:val="00850250"/>
    <w:rsid w:val="00852E65"/>
    <w:rsid w:val="00855664"/>
    <w:rsid w:val="008607FE"/>
    <w:rsid w:val="0086332F"/>
    <w:rsid w:val="008638BB"/>
    <w:rsid w:val="00871E4F"/>
    <w:rsid w:val="0087608C"/>
    <w:rsid w:val="00882B66"/>
    <w:rsid w:val="00884282"/>
    <w:rsid w:val="00884387"/>
    <w:rsid w:val="0089016C"/>
    <w:rsid w:val="00890AD8"/>
    <w:rsid w:val="008A6346"/>
    <w:rsid w:val="008A744B"/>
    <w:rsid w:val="008B0DD1"/>
    <w:rsid w:val="008B487B"/>
    <w:rsid w:val="008C33DA"/>
    <w:rsid w:val="008C7655"/>
    <w:rsid w:val="008E0DDA"/>
    <w:rsid w:val="008E1EFA"/>
    <w:rsid w:val="008E3406"/>
    <w:rsid w:val="008E62BF"/>
    <w:rsid w:val="008E6795"/>
    <w:rsid w:val="008F2C0D"/>
    <w:rsid w:val="008F770E"/>
    <w:rsid w:val="0091765E"/>
    <w:rsid w:val="0092259C"/>
    <w:rsid w:val="0092338A"/>
    <w:rsid w:val="00926272"/>
    <w:rsid w:val="009263C4"/>
    <w:rsid w:val="009463EB"/>
    <w:rsid w:val="00953EDD"/>
    <w:rsid w:val="00956E4F"/>
    <w:rsid w:val="00956E93"/>
    <w:rsid w:val="00963A97"/>
    <w:rsid w:val="00967C7D"/>
    <w:rsid w:val="0097128D"/>
    <w:rsid w:val="009758A9"/>
    <w:rsid w:val="00977A75"/>
    <w:rsid w:val="0098248C"/>
    <w:rsid w:val="009847B1"/>
    <w:rsid w:val="00993B0A"/>
    <w:rsid w:val="00996917"/>
    <w:rsid w:val="009A644E"/>
    <w:rsid w:val="009B1139"/>
    <w:rsid w:val="009B1F69"/>
    <w:rsid w:val="009B7904"/>
    <w:rsid w:val="009C0D63"/>
    <w:rsid w:val="009E19A2"/>
    <w:rsid w:val="009E5260"/>
    <w:rsid w:val="009F1814"/>
    <w:rsid w:val="009F2642"/>
    <w:rsid w:val="009F53E0"/>
    <w:rsid w:val="00A06872"/>
    <w:rsid w:val="00A120B1"/>
    <w:rsid w:val="00A14C33"/>
    <w:rsid w:val="00A1597A"/>
    <w:rsid w:val="00A30FD7"/>
    <w:rsid w:val="00A34049"/>
    <w:rsid w:val="00A4095F"/>
    <w:rsid w:val="00A4119F"/>
    <w:rsid w:val="00A4608B"/>
    <w:rsid w:val="00A47D6C"/>
    <w:rsid w:val="00A53F9B"/>
    <w:rsid w:val="00A55947"/>
    <w:rsid w:val="00A72157"/>
    <w:rsid w:val="00A7275E"/>
    <w:rsid w:val="00A84C5F"/>
    <w:rsid w:val="00A85247"/>
    <w:rsid w:val="00A8767D"/>
    <w:rsid w:val="00A96D75"/>
    <w:rsid w:val="00AA5E2E"/>
    <w:rsid w:val="00AA7DAE"/>
    <w:rsid w:val="00AC0CAE"/>
    <w:rsid w:val="00AC1C66"/>
    <w:rsid w:val="00AC1DD3"/>
    <w:rsid w:val="00AC276A"/>
    <w:rsid w:val="00AC5CDE"/>
    <w:rsid w:val="00AD0899"/>
    <w:rsid w:val="00AD514C"/>
    <w:rsid w:val="00AD7572"/>
    <w:rsid w:val="00AD7846"/>
    <w:rsid w:val="00AF18B2"/>
    <w:rsid w:val="00AF31EE"/>
    <w:rsid w:val="00B03515"/>
    <w:rsid w:val="00B0598A"/>
    <w:rsid w:val="00B1156D"/>
    <w:rsid w:val="00B118BB"/>
    <w:rsid w:val="00B21AEC"/>
    <w:rsid w:val="00B2632F"/>
    <w:rsid w:val="00B345E8"/>
    <w:rsid w:val="00B472FB"/>
    <w:rsid w:val="00B51AF1"/>
    <w:rsid w:val="00B52B44"/>
    <w:rsid w:val="00B56CD8"/>
    <w:rsid w:val="00B666C4"/>
    <w:rsid w:val="00B67149"/>
    <w:rsid w:val="00B672FB"/>
    <w:rsid w:val="00B74FE0"/>
    <w:rsid w:val="00B75C12"/>
    <w:rsid w:val="00B82272"/>
    <w:rsid w:val="00B8237C"/>
    <w:rsid w:val="00B8282D"/>
    <w:rsid w:val="00B82F5F"/>
    <w:rsid w:val="00B852E5"/>
    <w:rsid w:val="00B93BBA"/>
    <w:rsid w:val="00B95798"/>
    <w:rsid w:val="00B97626"/>
    <w:rsid w:val="00B97DEC"/>
    <w:rsid w:val="00BA255D"/>
    <w:rsid w:val="00BB2BEB"/>
    <w:rsid w:val="00BB5473"/>
    <w:rsid w:val="00BB66AA"/>
    <w:rsid w:val="00BB68BE"/>
    <w:rsid w:val="00BC22D8"/>
    <w:rsid w:val="00BC3E41"/>
    <w:rsid w:val="00BC65D1"/>
    <w:rsid w:val="00BD654C"/>
    <w:rsid w:val="00BD6F47"/>
    <w:rsid w:val="00BE4AA4"/>
    <w:rsid w:val="00BE6BA4"/>
    <w:rsid w:val="00BE73F0"/>
    <w:rsid w:val="00BF5276"/>
    <w:rsid w:val="00C0618D"/>
    <w:rsid w:val="00C10A61"/>
    <w:rsid w:val="00C20E0C"/>
    <w:rsid w:val="00C2423F"/>
    <w:rsid w:val="00C248A0"/>
    <w:rsid w:val="00C24968"/>
    <w:rsid w:val="00C25D24"/>
    <w:rsid w:val="00C32660"/>
    <w:rsid w:val="00C34128"/>
    <w:rsid w:val="00C36585"/>
    <w:rsid w:val="00C37E91"/>
    <w:rsid w:val="00C449D3"/>
    <w:rsid w:val="00C51ADF"/>
    <w:rsid w:val="00C56B9A"/>
    <w:rsid w:val="00C605F6"/>
    <w:rsid w:val="00C6298E"/>
    <w:rsid w:val="00C6313C"/>
    <w:rsid w:val="00C75108"/>
    <w:rsid w:val="00C77FA0"/>
    <w:rsid w:val="00C86456"/>
    <w:rsid w:val="00C9114D"/>
    <w:rsid w:val="00C911EC"/>
    <w:rsid w:val="00C91265"/>
    <w:rsid w:val="00C96236"/>
    <w:rsid w:val="00CA3456"/>
    <w:rsid w:val="00CA6126"/>
    <w:rsid w:val="00CB1FB6"/>
    <w:rsid w:val="00CB465B"/>
    <w:rsid w:val="00CC071B"/>
    <w:rsid w:val="00CC24A4"/>
    <w:rsid w:val="00CC405E"/>
    <w:rsid w:val="00CD54A4"/>
    <w:rsid w:val="00CE043E"/>
    <w:rsid w:val="00CE0580"/>
    <w:rsid w:val="00CE1A2D"/>
    <w:rsid w:val="00CE44AF"/>
    <w:rsid w:val="00CE670F"/>
    <w:rsid w:val="00CF0EF4"/>
    <w:rsid w:val="00D02646"/>
    <w:rsid w:val="00D03272"/>
    <w:rsid w:val="00D05973"/>
    <w:rsid w:val="00D10622"/>
    <w:rsid w:val="00D1175C"/>
    <w:rsid w:val="00D12D10"/>
    <w:rsid w:val="00D15DC6"/>
    <w:rsid w:val="00D21604"/>
    <w:rsid w:val="00D22A50"/>
    <w:rsid w:val="00D22CC3"/>
    <w:rsid w:val="00D243F9"/>
    <w:rsid w:val="00D40860"/>
    <w:rsid w:val="00D424CD"/>
    <w:rsid w:val="00D46102"/>
    <w:rsid w:val="00D549BF"/>
    <w:rsid w:val="00D57605"/>
    <w:rsid w:val="00D61FEB"/>
    <w:rsid w:val="00D713C6"/>
    <w:rsid w:val="00D7201F"/>
    <w:rsid w:val="00D7242C"/>
    <w:rsid w:val="00D77161"/>
    <w:rsid w:val="00D83796"/>
    <w:rsid w:val="00D94DAD"/>
    <w:rsid w:val="00D952D0"/>
    <w:rsid w:val="00DA1CE5"/>
    <w:rsid w:val="00DA3D01"/>
    <w:rsid w:val="00DA4107"/>
    <w:rsid w:val="00DA448E"/>
    <w:rsid w:val="00DA7291"/>
    <w:rsid w:val="00DB4C73"/>
    <w:rsid w:val="00DB65C7"/>
    <w:rsid w:val="00DB7D27"/>
    <w:rsid w:val="00DD01C7"/>
    <w:rsid w:val="00DD3D21"/>
    <w:rsid w:val="00DD718B"/>
    <w:rsid w:val="00DE599E"/>
    <w:rsid w:val="00E16032"/>
    <w:rsid w:val="00E213F8"/>
    <w:rsid w:val="00E26555"/>
    <w:rsid w:val="00E27163"/>
    <w:rsid w:val="00E34F12"/>
    <w:rsid w:val="00E3657A"/>
    <w:rsid w:val="00E36938"/>
    <w:rsid w:val="00E4057D"/>
    <w:rsid w:val="00E50DD5"/>
    <w:rsid w:val="00E52CFA"/>
    <w:rsid w:val="00E5370E"/>
    <w:rsid w:val="00E549DF"/>
    <w:rsid w:val="00E56824"/>
    <w:rsid w:val="00E62219"/>
    <w:rsid w:val="00E662A3"/>
    <w:rsid w:val="00E71527"/>
    <w:rsid w:val="00E72E67"/>
    <w:rsid w:val="00E73C13"/>
    <w:rsid w:val="00E74835"/>
    <w:rsid w:val="00E82295"/>
    <w:rsid w:val="00E82652"/>
    <w:rsid w:val="00E8378F"/>
    <w:rsid w:val="00E84FFD"/>
    <w:rsid w:val="00E85315"/>
    <w:rsid w:val="00E96412"/>
    <w:rsid w:val="00EA2695"/>
    <w:rsid w:val="00EA5DD6"/>
    <w:rsid w:val="00EA67AF"/>
    <w:rsid w:val="00EA7848"/>
    <w:rsid w:val="00EB0965"/>
    <w:rsid w:val="00EB2179"/>
    <w:rsid w:val="00EB7B37"/>
    <w:rsid w:val="00EC05AA"/>
    <w:rsid w:val="00EC1B26"/>
    <w:rsid w:val="00EC6E98"/>
    <w:rsid w:val="00ED00ED"/>
    <w:rsid w:val="00EE0048"/>
    <w:rsid w:val="00EE110C"/>
    <w:rsid w:val="00EE4EAA"/>
    <w:rsid w:val="00EE5AE2"/>
    <w:rsid w:val="00EE61C4"/>
    <w:rsid w:val="00EF789C"/>
    <w:rsid w:val="00F015B5"/>
    <w:rsid w:val="00F03301"/>
    <w:rsid w:val="00F06C73"/>
    <w:rsid w:val="00F107DA"/>
    <w:rsid w:val="00F117BC"/>
    <w:rsid w:val="00F172AF"/>
    <w:rsid w:val="00F24085"/>
    <w:rsid w:val="00F26A15"/>
    <w:rsid w:val="00F30D84"/>
    <w:rsid w:val="00F31969"/>
    <w:rsid w:val="00F31CD1"/>
    <w:rsid w:val="00F42C9A"/>
    <w:rsid w:val="00F46D55"/>
    <w:rsid w:val="00F47FCB"/>
    <w:rsid w:val="00F51D47"/>
    <w:rsid w:val="00F52D73"/>
    <w:rsid w:val="00F60914"/>
    <w:rsid w:val="00F609A2"/>
    <w:rsid w:val="00F6628B"/>
    <w:rsid w:val="00F71FBB"/>
    <w:rsid w:val="00F7359E"/>
    <w:rsid w:val="00F801AF"/>
    <w:rsid w:val="00F83551"/>
    <w:rsid w:val="00F841AF"/>
    <w:rsid w:val="00F93179"/>
    <w:rsid w:val="00F93543"/>
    <w:rsid w:val="00F94CC3"/>
    <w:rsid w:val="00F95AAC"/>
    <w:rsid w:val="00FA00F5"/>
    <w:rsid w:val="00FA0FBB"/>
    <w:rsid w:val="00FA118F"/>
    <w:rsid w:val="00FA5917"/>
    <w:rsid w:val="00FB1A81"/>
    <w:rsid w:val="00FB76FE"/>
    <w:rsid w:val="00FC0760"/>
    <w:rsid w:val="00FD7FE8"/>
    <w:rsid w:val="00FF2054"/>
    <w:rsid w:val="00FF2648"/>
    <w:rsid w:val="00FF39A7"/>
    <w:rsid w:val="00FF3AB2"/>
    <w:rsid w:val="00FF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4DC"/>
    <w:rPr>
      <w:sz w:val="24"/>
      <w:szCs w:val="24"/>
    </w:rPr>
  </w:style>
  <w:style w:type="paragraph" w:styleId="1">
    <w:name w:val="heading 1"/>
    <w:basedOn w:val="a"/>
    <w:next w:val="a"/>
    <w:link w:val="10"/>
    <w:qFormat/>
    <w:rsid w:val="00F71FBB"/>
    <w:pPr>
      <w:keepNext/>
      <w:numPr>
        <w:numId w:val="1"/>
      </w:numPr>
      <w:suppressAutoHyphens/>
      <w:jc w:val="both"/>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ntmsonormal1">
    <w:name w:val="mcntmsonormal1"/>
    <w:basedOn w:val="a"/>
    <w:uiPriority w:val="99"/>
    <w:rsid w:val="00F172AF"/>
    <w:rPr>
      <w:rFonts w:ascii="Calibri" w:eastAsia="Calibri" w:hAnsi="Calibri"/>
      <w:sz w:val="22"/>
      <w:szCs w:val="22"/>
    </w:rPr>
  </w:style>
  <w:style w:type="character" w:styleId="a3">
    <w:name w:val="Hyperlink"/>
    <w:basedOn w:val="a0"/>
    <w:uiPriority w:val="99"/>
    <w:unhideWhenUsed/>
    <w:rsid w:val="00F172AF"/>
    <w:rPr>
      <w:color w:val="0000FF"/>
      <w:u w:val="single"/>
    </w:rPr>
  </w:style>
  <w:style w:type="character" w:customStyle="1" w:styleId="10">
    <w:name w:val="Заголовок 1 Знак"/>
    <w:basedOn w:val="a0"/>
    <w:link w:val="1"/>
    <w:rsid w:val="00F71FBB"/>
    <w:rPr>
      <w:b/>
      <w:bCs/>
      <w:sz w:val="28"/>
      <w:szCs w:val="24"/>
      <w:lang w:eastAsia="ar-SA"/>
    </w:rPr>
  </w:style>
  <w:style w:type="paragraph" w:styleId="a4">
    <w:name w:val="Title"/>
    <w:basedOn w:val="a"/>
    <w:next w:val="a5"/>
    <w:link w:val="a6"/>
    <w:qFormat/>
    <w:rsid w:val="00F71FBB"/>
    <w:pPr>
      <w:suppressAutoHyphens/>
      <w:jc w:val="center"/>
    </w:pPr>
    <w:rPr>
      <w:b/>
      <w:bCs/>
      <w:sz w:val="44"/>
      <w:lang w:eastAsia="ar-SA"/>
    </w:rPr>
  </w:style>
  <w:style w:type="character" w:customStyle="1" w:styleId="a6">
    <w:name w:val="Название Знак"/>
    <w:basedOn w:val="a0"/>
    <w:link w:val="a4"/>
    <w:rsid w:val="00F71FBB"/>
    <w:rPr>
      <w:b/>
      <w:bCs/>
      <w:sz w:val="44"/>
      <w:szCs w:val="24"/>
      <w:lang w:eastAsia="ar-SA"/>
    </w:rPr>
  </w:style>
  <w:style w:type="paragraph" w:styleId="a5">
    <w:name w:val="Subtitle"/>
    <w:basedOn w:val="a"/>
    <w:next w:val="a7"/>
    <w:link w:val="a8"/>
    <w:qFormat/>
    <w:rsid w:val="00F71FBB"/>
    <w:pPr>
      <w:keepNext/>
      <w:suppressAutoHyphens/>
      <w:spacing w:before="240" w:after="120"/>
      <w:jc w:val="center"/>
    </w:pPr>
    <w:rPr>
      <w:rFonts w:ascii="Arial" w:eastAsia="Lucida Sans Unicode" w:hAnsi="Arial" w:cs="Tahoma"/>
      <w:i/>
      <w:iCs/>
      <w:sz w:val="28"/>
      <w:szCs w:val="28"/>
      <w:lang w:eastAsia="ar-SA"/>
    </w:rPr>
  </w:style>
  <w:style w:type="character" w:customStyle="1" w:styleId="a8">
    <w:name w:val="Подзаголовок Знак"/>
    <w:basedOn w:val="a0"/>
    <w:link w:val="a5"/>
    <w:rsid w:val="00F71FBB"/>
    <w:rPr>
      <w:rFonts w:ascii="Arial" w:eastAsia="Lucida Sans Unicode" w:hAnsi="Arial" w:cs="Tahoma"/>
      <w:i/>
      <w:iCs/>
      <w:sz w:val="28"/>
      <w:szCs w:val="28"/>
      <w:lang w:eastAsia="ar-SA"/>
    </w:rPr>
  </w:style>
  <w:style w:type="paragraph" w:styleId="a7">
    <w:name w:val="Body Text"/>
    <w:basedOn w:val="a"/>
    <w:link w:val="a9"/>
    <w:rsid w:val="00F71FBB"/>
    <w:pPr>
      <w:spacing w:after="120"/>
    </w:pPr>
  </w:style>
  <w:style w:type="character" w:customStyle="1" w:styleId="a9">
    <w:name w:val="Основной текст Знак"/>
    <w:basedOn w:val="a0"/>
    <w:link w:val="a7"/>
    <w:rsid w:val="00F71FBB"/>
    <w:rPr>
      <w:sz w:val="24"/>
      <w:szCs w:val="24"/>
    </w:rPr>
  </w:style>
  <w:style w:type="paragraph" w:styleId="3">
    <w:name w:val="Body Text 3"/>
    <w:basedOn w:val="a"/>
    <w:link w:val="30"/>
    <w:rsid w:val="006E3C42"/>
    <w:pPr>
      <w:spacing w:after="120"/>
    </w:pPr>
    <w:rPr>
      <w:sz w:val="16"/>
      <w:szCs w:val="16"/>
    </w:rPr>
  </w:style>
  <w:style w:type="character" w:customStyle="1" w:styleId="30">
    <w:name w:val="Основной текст 3 Знак"/>
    <w:basedOn w:val="a0"/>
    <w:link w:val="3"/>
    <w:rsid w:val="006E3C42"/>
    <w:rPr>
      <w:sz w:val="16"/>
      <w:szCs w:val="16"/>
    </w:rPr>
  </w:style>
  <w:style w:type="character" w:styleId="aa">
    <w:name w:val="Strong"/>
    <w:basedOn w:val="a0"/>
    <w:uiPriority w:val="22"/>
    <w:qFormat/>
    <w:rsid w:val="00836873"/>
    <w:rPr>
      <w:b/>
      <w:bCs/>
    </w:rPr>
  </w:style>
</w:styles>
</file>

<file path=word/webSettings.xml><?xml version="1.0" encoding="utf-8"?>
<w:webSettings xmlns:r="http://schemas.openxmlformats.org/officeDocument/2006/relationships" xmlns:w="http://schemas.openxmlformats.org/wordprocessingml/2006/main">
  <w:divs>
    <w:div w:id="237592181">
      <w:bodyDiv w:val="1"/>
      <w:marLeft w:val="0"/>
      <w:marRight w:val="0"/>
      <w:marTop w:val="0"/>
      <w:marBottom w:val="0"/>
      <w:divBdr>
        <w:top w:val="none" w:sz="0" w:space="0" w:color="auto"/>
        <w:left w:val="none" w:sz="0" w:space="0" w:color="auto"/>
        <w:bottom w:val="none" w:sz="0" w:space="0" w:color="auto"/>
        <w:right w:val="none" w:sz="0" w:space="0" w:color="auto"/>
      </w:divBdr>
    </w:div>
    <w:div w:id="928663352">
      <w:bodyDiv w:val="1"/>
      <w:marLeft w:val="0"/>
      <w:marRight w:val="0"/>
      <w:marTop w:val="0"/>
      <w:marBottom w:val="0"/>
      <w:divBdr>
        <w:top w:val="none" w:sz="0" w:space="0" w:color="auto"/>
        <w:left w:val="none" w:sz="0" w:space="0" w:color="auto"/>
        <w:bottom w:val="none" w:sz="0" w:space="0" w:color="auto"/>
        <w:right w:val="none" w:sz="0" w:space="0" w:color="auto"/>
      </w:divBdr>
    </w:div>
    <w:div w:id="16541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lson-touris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ООО Карлсон Туризм</Company>
  <LinksUpToDate>false</LinksUpToDate>
  <CharactersWithSpaces>7611</CharactersWithSpaces>
  <SharedDoc>false</SharedDoc>
  <HLinks>
    <vt:vector size="12" baseType="variant">
      <vt:variant>
        <vt:i4>7798826</vt:i4>
      </vt:variant>
      <vt:variant>
        <vt:i4>3</vt:i4>
      </vt:variant>
      <vt:variant>
        <vt:i4>0</vt:i4>
      </vt:variant>
      <vt:variant>
        <vt:i4>5</vt:i4>
      </vt:variant>
      <vt:variant>
        <vt:lpwstr>http://www.karlson-tourism.ru/</vt:lpwstr>
      </vt:variant>
      <vt:variant>
        <vt:lpwstr/>
      </vt:variant>
      <vt:variant>
        <vt:i4>5701688</vt:i4>
      </vt:variant>
      <vt:variant>
        <vt:i4>0</vt:i4>
      </vt:variant>
      <vt:variant>
        <vt:i4>0</vt:i4>
      </vt:variant>
      <vt:variant>
        <vt:i4>5</vt:i4>
      </vt:variant>
      <vt:variant>
        <vt:lpwstr>mailto:info@karlson-tourism.ru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web2</dc:creator>
  <cp:keywords/>
  <dc:description/>
  <cp:lastModifiedBy>ostrova1</cp:lastModifiedBy>
  <cp:revision>2</cp:revision>
  <cp:lastPrinted>2009-12-24T08:45:00Z</cp:lastPrinted>
  <dcterms:created xsi:type="dcterms:W3CDTF">2017-07-03T15:43:00Z</dcterms:created>
  <dcterms:modified xsi:type="dcterms:W3CDTF">2017-07-03T15:43:00Z</dcterms:modified>
</cp:coreProperties>
</file>